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234976" w:rsidRDefault="00234976" w:rsidP="00234976">
      <w:pPr>
        <w:pStyle w:val="Standard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  <w:sz w:val="40"/>
          <w:szCs w:val="40"/>
        </w:rPr>
        <w:t>Священное Писание Ветхого Завета: исторические и пророческие книги</w:t>
      </w:r>
    </w:p>
    <w:p w:rsidR="00234976" w:rsidRDefault="00234976" w:rsidP="00234976">
      <w:pPr>
        <w:pStyle w:val="Standard"/>
        <w:jc w:val="center"/>
        <w:rPr>
          <w:rFonts w:cs="Times New Roman"/>
          <w:color w:val="000000"/>
          <w:sz w:val="32"/>
          <w:szCs w:val="32"/>
        </w:rPr>
      </w:pPr>
    </w:p>
    <w:p w:rsidR="00234976" w:rsidRDefault="00234976" w:rsidP="00234976">
      <w:pPr>
        <w:pStyle w:val="Standard"/>
        <w:jc w:val="center"/>
        <w:rPr>
          <w:rFonts w:cs="Times New Roman"/>
          <w:color w:val="000000"/>
          <w:sz w:val="32"/>
          <w:szCs w:val="32"/>
        </w:rPr>
      </w:pPr>
    </w:p>
    <w:p w:rsidR="00234976" w:rsidRDefault="00234976" w:rsidP="00234976">
      <w:pPr>
        <w:pStyle w:val="Standard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Учебно-методический комплекс</w:t>
      </w:r>
    </w:p>
    <w:p w:rsidR="006C28B6" w:rsidRPr="006C28B6" w:rsidRDefault="00234976" w:rsidP="00234976">
      <w:pPr>
        <w:pStyle w:val="1"/>
        <w:pageBreakBefore/>
        <w:jc w:val="center"/>
        <w:rPr>
          <w:rFonts w:ascii="Times New Roman" w:hAnsi="Times New Roman" w:cs="Times New Roman"/>
        </w:rPr>
      </w:pPr>
      <w:r w:rsidRPr="00234976">
        <w:rPr>
          <w:rFonts w:ascii="Times New Roman" w:hAnsi="Times New Roman" w:cs="Times New Roman"/>
          <w:b w:val="0"/>
          <w:iCs/>
          <w:color w:val="000000"/>
        </w:rPr>
        <w:lastRenderedPageBreak/>
        <w:t xml:space="preserve">Составитель: Выдрин Андрей, иерей, кандидат богословия. </w:t>
      </w:r>
      <w:r>
        <w:rPr>
          <w:rFonts w:ascii="Times New Roman" w:hAnsi="Times New Roman" w:cs="Times New Roman"/>
          <w:b w:val="0"/>
          <w:iCs/>
          <w:color w:val="000000"/>
        </w:rPr>
        <w:t xml:space="preserve">                </w:t>
      </w:r>
      <w:r w:rsidRPr="00234976">
        <w:rPr>
          <w:rFonts w:ascii="Times New Roman" w:hAnsi="Times New Roman" w:cs="Times New Roman"/>
          <w:b w:val="0"/>
          <w:iCs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Cs/>
          <w:color w:val="000000"/>
        </w:rPr>
        <w:t xml:space="preserve">                                                                                                                                       </w:t>
      </w:r>
      <w:r w:rsidR="006C28B6" w:rsidRPr="006C28B6">
        <w:rPr>
          <w:rFonts w:ascii="Times New Roman" w:hAnsi="Times New Roman" w:cs="Times New Roman"/>
          <w:i/>
          <w:iCs/>
          <w:color w:val="000000"/>
        </w:rPr>
        <w:t xml:space="preserve">Часть I. </w:t>
      </w:r>
      <w:bookmarkStart w:id="0" w:name="_Toc308787999"/>
      <w:r w:rsidR="006C28B6" w:rsidRPr="006C28B6">
        <w:rPr>
          <w:rFonts w:ascii="Times New Roman" w:hAnsi="Times New Roman" w:cs="Times New Roman"/>
          <w:i/>
          <w:iCs/>
          <w:color w:val="000000"/>
        </w:rPr>
        <w:t>Программа лекционного курса</w:t>
      </w:r>
      <w:bookmarkEnd w:id="0"/>
    </w:p>
    <w:p w:rsidR="006C28B6" w:rsidRPr="006C28B6" w:rsidRDefault="006C28B6" w:rsidP="006C28B6">
      <w:pPr>
        <w:pStyle w:val="1"/>
        <w:rPr>
          <w:rFonts w:ascii="Times New Roman" w:hAnsi="Times New Roman" w:cs="Times New Roman"/>
          <w:color w:val="000000"/>
        </w:rPr>
      </w:pPr>
      <w:r w:rsidRPr="006C28B6">
        <w:rPr>
          <w:rFonts w:ascii="Times New Roman" w:hAnsi="Times New Roman" w:cs="Times New Roman"/>
          <w:color w:val="000000"/>
        </w:rPr>
        <w:t>Пояснительная записка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 xml:space="preserve">Цель курса: </w:t>
      </w:r>
      <w:r w:rsidRPr="006C28B6">
        <w:rPr>
          <w:rFonts w:cs="Times New Roman"/>
          <w:color w:val="000000"/>
          <w:sz w:val="28"/>
          <w:szCs w:val="28"/>
        </w:rPr>
        <w:t xml:space="preserve">сформировать у студентов целостное представление о содержании текста исторических и пророческих книг Священного Писания Ветхого Завета, а также о ряде важнейших тем и проблем, связанных с их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исагогикой</w:t>
      </w:r>
      <w:proofErr w:type="spellEnd"/>
      <w:r w:rsidRPr="006C28B6">
        <w:rPr>
          <w:rFonts w:cs="Times New Roman"/>
          <w:color w:val="000000"/>
          <w:sz w:val="28"/>
          <w:szCs w:val="28"/>
        </w:rPr>
        <w:t>, экзегетикой и богословием.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 xml:space="preserve">Задачи курса. </w:t>
      </w:r>
      <w:r w:rsidRPr="006C28B6">
        <w:rPr>
          <w:rFonts w:cs="Times New Roman"/>
          <w:color w:val="000000"/>
          <w:sz w:val="28"/>
          <w:szCs w:val="28"/>
        </w:rPr>
        <w:t>В ходе изучения данной дисциплины студенты должны овладеть теоретическим материалом, накопленным в ходе развития библейской науки. Работа по курсу основывается на изучении интерпретации Священного текста отцами Церкви, христианскими авторами, а также современными исследователями.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В связи с этим в курсе ставятся следующие задачи:</w:t>
      </w:r>
    </w:p>
    <w:p w:rsidR="006C28B6" w:rsidRPr="006C28B6" w:rsidRDefault="006C28B6" w:rsidP="006C28B6">
      <w:pPr>
        <w:pStyle w:val="Standard"/>
        <w:numPr>
          <w:ilvl w:val="0"/>
          <w:numId w:val="31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познакомить студентов с основными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исагогическими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проблемами исторических и пророческих книг;</w:t>
      </w:r>
    </w:p>
    <w:p w:rsidR="006C28B6" w:rsidRPr="006C28B6" w:rsidRDefault="006C28B6" w:rsidP="006C28B6">
      <w:pPr>
        <w:pStyle w:val="Standard"/>
        <w:numPr>
          <w:ilvl w:val="0"/>
          <w:numId w:val="31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познакомить студентов с содержанием текста исторических и пророческих книг;</w:t>
      </w:r>
    </w:p>
    <w:p w:rsidR="006C28B6" w:rsidRPr="006C28B6" w:rsidRDefault="006C28B6" w:rsidP="006C28B6">
      <w:pPr>
        <w:pStyle w:val="Standard"/>
        <w:numPr>
          <w:ilvl w:val="0"/>
          <w:numId w:val="32"/>
        </w:numPr>
        <w:ind w:left="0" w:firstLine="56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познакомить студентов со святоотеческой и современной традициями экзегезы исторических и пророческих книг;</w:t>
      </w:r>
    </w:p>
    <w:p w:rsidR="006C28B6" w:rsidRPr="006C28B6" w:rsidRDefault="006C28B6" w:rsidP="006C28B6">
      <w:pPr>
        <w:pStyle w:val="Standard"/>
        <w:numPr>
          <w:ilvl w:val="0"/>
          <w:numId w:val="32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познакомить студентов с главными вопросами и темами библейского богословия на материале исторических и пророческих книг;</w:t>
      </w:r>
    </w:p>
    <w:p w:rsidR="006C28B6" w:rsidRPr="006C28B6" w:rsidRDefault="006C28B6" w:rsidP="006C28B6">
      <w:pPr>
        <w:pStyle w:val="Standard"/>
        <w:numPr>
          <w:ilvl w:val="0"/>
          <w:numId w:val="32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указать на связь между историческими и пророческими книгами и Новым Заветом;</w:t>
      </w:r>
    </w:p>
    <w:p w:rsidR="006C28B6" w:rsidRPr="006C28B6" w:rsidRDefault="006C28B6" w:rsidP="006C28B6">
      <w:pPr>
        <w:pStyle w:val="Standard"/>
        <w:numPr>
          <w:ilvl w:val="0"/>
          <w:numId w:val="32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способствовать приобретению навыка ежедневного чтения, осмысления и толкования текста Священного Писания в свете Церковного Предания.   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Место курса в профессиональной подготовке выпускника.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Данный курс предназначен для студентов духовных учебных заведений и теснейшим образом связан с целым рядом дисциплин: Священным Писанием Нового Завета, введением в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библеистику</w:t>
      </w:r>
      <w:proofErr w:type="spellEnd"/>
      <w:r w:rsidRPr="006C28B6">
        <w:rPr>
          <w:rFonts w:cs="Times New Roman"/>
          <w:color w:val="000000"/>
          <w:sz w:val="28"/>
          <w:szCs w:val="28"/>
        </w:rPr>
        <w:t>, историей Древнего Востока, библейской археологией, библейским богословием, патрологией.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Требования к уровню освоения дисциплины.</w:t>
      </w: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По прохождении курса лекций студент должен: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прочитать исторические книги Ветхого Завета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иметь четкое представление о содержании и структуре исторических и пророческих книг Ветхого Завета;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иметь представление об историческом контексте и хронологии </w:t>
      </w:r>
      <w:r w:rsidRPr="006C28B6">
        <w:rPr>
          <w:rFonts w:cs="Times New Roman"/>
          <w:color w:val="000000"/>
          <w:sz w:val="28"/>
          <w:szCs w:val="28"/>
        </w:rPr>
        <w:lastRenderedPageBreak/>
        <w:t xml:space="preserve">событий, описанных в исторических и пророческих книгах Ветхого Завета, и о прочих проблемах, связанных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с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их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исагогикой</w:t>
      </w:r>
      <w:proofErr w:type="spellEnd"/>
      <w:r w:rsidRPr="006C28B6">
        <w:rPr>
          <w:rFonts w:cs="Times New Roman"/>
          <w:color w:val="000000"/>
          <w:sz w:val="28"/>
          <w:szCs w:val="28"/>
        </w:rPr>
        <w:t>;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знать об основных проблемах, связанных с библейским богословием на материале исторических и пророческих книг Ветхого Завета;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ориентироваться в святоотеческой и современной традициях экзегезы отдельных мест исторических и пророческих книг Ветхого Завета;</w:t>
      </w:r>
    </w:p>
    <w:p w:rsidR="006C28B6" w:rsidRPr="006C28B6" w:rsidRDefault="006C28B6" w:rsidP="006C28B6">
      <w:pPr>
        <w:pStyle w:val="Standard"/>
        <w:numPr>
          <w:ilvl w:val="0"/>
          <w:numId w:val="33"/>
        </w:numPr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овладеть навыком ежедневного чтения, осмысления и толкования текста Священного Писания в свете Церковного Предания.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00"/>
        </w:rPr>
      </w:pPr>
    </w:p>
    <w:p w:rsidR="006C28B6" w:rsidRPr="006C28B6" w:rsidRDefault="006C28B6" w:rsidP="006C28B6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00"/>
        </w:rPr>
      </w:pPr>
    </w:p>
    <w:p w:rsidR="006C28B6" w:rsidRPr="006C28B6" w:rsidRDefault="006C28B6" w:rsidP="006C28B6">
      <w:pPr>
        <w:pStyle w:val="Standard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iCs/>
          <w:color w:val="000000"/>
          <w:sz w:val="28"/>
          <w:szCs w:val="28"/>
        </w:rPr>
        <w:t>Тематическое содержание курса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iCs/>
          <w:color w:val="000000"/>
          <w:sz w:val="28"/>
          <w:szCs w:val="28"/>
        </w:rPr>
        <w:t>Раздел I. Исторические книги (до эпохи пророков-писателей)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 xml:space="preserve">Тема 1. Введение в предмет «Священное Писание Ветхого Завета: исторические пророческие книги». </w:t>
      </w:r>
      <w:r w:rsidRPr="006C28B6">
        <w:rPr>
          <w:rFonts w:cs="Times New Roman"/>
          <w:color w:val="000000"/>
          <w:sz w:val="28"/>
          <w:szCs w:val="28"/>
        </w:rPr>
        <w:t>Понятие об исторических книгах Ветхого Завета. Состав, классификация и каноническое достоинство исторических книг Ветхого Завета в еврейской, латинской и греческой традициях. Корпус книг «Ранних (или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П</w:t>
      </w:r>
      <w:proofErr w:type="gramEnd"/>
      <w:r w:rsidRPr="006C28B6">
        <w:rPr>
          <w:rFonts w:cs="Times New Roman"/>
          <w:color w:val="000000"/>
          <w:sz w:val="28"/>
          <w:szCs w:val="28"/>
        </w:rPr>
        <w:t>ервых) пророков» в каноне еврейской Библии как противопоставленный следующему корпусу, именуемому — «Поздние (или Последующие) пророки». Книги Царств и Паралипоменон: проблема сравнения двух повествований.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iCs/>
          <w:color w:val="000000"/>
          <w:sz w:val="28"/>
          <w:szCs w:val="28"/>
        </w:rPr>
        <w:t>I.1. Эпоха Иисуса Навина и судей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2. Книга Иисуса Навина.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2.1 Вводные сведения о книге Иисуса Навина.</w:t>
      </w:r>
      <w:r w:rsidRPr="006C28B6">
        <w:rPr>
          <w:rFonts w:cs="Times New Roman"/>
          <w:color w:val="000000"/>
          <w:sz w:val="28"/>
          <w:szCs w:val="28"/>
        </w:rPr>
        <w:t xml:space="preserve"> Проблема авторства, время, место и цель написания книги. Деление по содержанию. Основные богословские идеи. Историко-культурный фон расселения израильтян в Ханаане.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2.2 Обзор содержания и 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>комментарий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избранных мест книги Иисуса Навина.</w:t>
      </w:r>
      <w:r w:rsidRPr="006C28B6">
        <w:rPr>
          <w:rFonts w:cs="Times New Roman"/>
          <w:color w:val="000000"/>
          <w:sz w:val="28"/>
          <w:szCs w:val="28"/>
        </w:rPr>
        <w:t xml:space="preserve"> Приготовление и вступление в землю обетованную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Нав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1-4). История завоевания Земли Обетованной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Нав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5-12). Разделение земли между коленами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Нав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13-21). Завещание и смерть Иисуса Навина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Нав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22-24).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3. Книги Судей и Руфи.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3.1. Вводные сведения о книге Судей. </w:t>
      </w:r>
      <w:r w:rsidRPr="006C28B6">
        <w:rPr>
          <w:rFonts w:cs="Times New Roman"/>
          <w:color w:val="000000"/>
          <w:sz w:val="28"/>
          <w:szCs w:val="28"/>
        </w:rPr>
        <w:t>Проблема авторства, время, место и цель написания книги Судей. Религиозно-политическое состояние общества во времена Судей. Проблема хронологии книги Судей. Деление по содержанию.  Основные богословские идеи.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3.2. Обзор содержания и 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>комментарий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избранных мест книги Судей.</w:t>
      </w:r>
      <w:r w:rsidRPr="006C28B6">
        <w:rPr>
          <w:rFonts w:cs="Times New Roman"/>
          <w:color w:val="000000"/>
          <w:sz w:val="28"/>
          <w:szCs w:val="28"/>
        </w:rPr>
        <w:t xml:space="preserve"> Вводная часть. Состояние Израиля после смерти Иисуса Навина. Деятельность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Деворы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Варака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Гедеона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Иеффая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, Самсона и других судей. </w:t>
      </w:r>
      <w:r w:rsidRPr="006C28B6">
        <w:rPr>
          <w:rFonts w:cs="Times New Roman"/>
          <w:color w:val="000000"/>
          <w:sz w:val="28"/>
          <w:szCs w:val="28"/>
        </w:rPr>
        <w:lastRenderedPageBreak/>
        <w:t xml:space="preserve">История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Михи</w:t>
      </w:r>
      <w:proofErr w:type="spellEnd"/>
      <w:r w:rsidRPr="006C28B6">
        <w:rPr>
          <w:rFonts w:cs="Times New Roman"/>
          <w:color w:val="000000"/>
          <w:sz w:val="28"/>
          <w:szCs w:val="28"/>
        </w:rPr>
        <w:t>; история о наложнице левита и войне с коленом Вениаминовым (Суд. 17-21).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3.3. Книга Руфи.</w:t>
      </w:r>
      <w:r w:rsidRPr="006C28B6">
        <w:rPr>
          <w:rFonts w:cs="Times New Roman"/>
          <w:color w:val="000000"/>
          <w:sz w:val="28"/>
          <w:szCs w:val="28"/>
        </w:rPr>
        <w:t xml:space="preserve"> Проблема авторства, времени и цели написания книги Руфи. Деление по содержанию. Книга Руфи как связующее звено между книгой Судей и книгами Царств. Обзор содержания. Основные богословские идеи.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4. Пророк Самуил и основание монархии (1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1–15)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4.1. 1 и 2 Книги Царств.</w:t>
      </w:r>
      <w:r w:rsidRPr="006C28B6">
        <w:rPr>
          <w:rFonts w:cs="Times New Roman"/>
          <w:color w:val="000000"/>
          <w:sz w:val="28"/>
          <w:szCs w:val="28"/>
        </w:rPr>
        <w:t xml:space="preserve"> Наименование. Проблема авторства, время, место и цель написания. Источники книг. Деление по содержанию. Историко-культурный фон описываемых событий.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4.2.</w:t>
      </w:r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Пророк</w:t>
      </w:r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Самуил и основание монархии.</w:t>
      </w:r>
      <w:r w:rsidRPr="006C28B6">
        <w:rPr>
          <w:rFonts w:cs="Times New Roman"/>
          <w:color w:val="000000"/>
          <w:sz w:val="28"/>
          <w:szCs w:val="28"/>
        </w:rPr>
        <w:t xml:space="preserve"> Первосвященник Илий, призвание Самуила (гл.1-4). Самуил – судья и пророк (гл. 5-12). Избрание и отвержение царя Саула (1Цар. 8-15).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I.2. Единая монархия и ее распад (1010–930 гг. до Р. Х.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)</w:t>
      </w:r>
      <w:proofErr w:type="gramEnd"/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5. Царь Давид (1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16–31; 2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5.1. История о Давиде до воцарения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глл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16-31).</w:t>
      </w:r>
      <w:r w:rsidRPr="006C28B6">
        <w:rPr>
          <w:rFonts w:cs="Times New Roman"/>
          <w:color w:val="000000"/>
          <w:sz w:val="28"/>
          <w:szCs w:val="28"/>
        </w:rPr>
        <w:t xml:space="preserve"> Избрание Давида на царство, победа над Голиафом. (1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16-18). Преследование Саулом Давида, смерть Саула (1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19-31).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5.2. Царствование Давида. </w:t>
      </w:r>
      <w:r w:rsidRPr="006C28B6">
        <w:rPr>
          <w:rFonts w:cs="Times New Roman"/>
          <w:color w:val="000000"/>
          <w:sz w:val="28"/>
          <w:szCs w:val="28"/>
        </w:rPr>
        <w:t xml:space="preserve">Воцарение Давида в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Хевроне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(2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1-4). Расцвет царства Давида, перенесение Ковчега Завета в Иерусалим (2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5-10). Грех Давида и его последствия (2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11-18). Восстановление власти Давида (2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19 — 24).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6. Соломон. Иерусалимский Храм (3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1–11; 2 Пар 1-9).</w:t>
      </w:r>
    </w:p>
    <w:p w:rsidR="006C28B6" w:rsidRPr="006C28B6" w:rsidRDefault="006C28B6" w:rsidP="006C28B6">
      <w:pPr>
        <w:pStyle w:val="Standard"/>
        <w:numPr>
          <w:ilvl w:val="1"/>
          <w:numId w:val="34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Вводные сведения о 3 и 4 книгах Царств.</w:t>
      </w:r>
      <w:r w:rsidRPr="006C28B6">
        <w:rPr>
          <w:rFonts w:cs="Times New Roman"/>
          <w:color w:val="000000"/>
          <w:sz w:val="28"/>
          <w:szCs w:val="28"/>
        </w:rPr>
        <w:t xml:space="preserve"> Наименование. Проблема авторства, время, место и цель написания книг. Источники книг. Деление по содержанию. Историко-культурный фон описываемых событий.</w:t>
      </w:r>
    </w:p>
    <w:p w:rsidR="006C28B6" w:rsidRPr="006C28B6" w:rsidRDefault="006C28B6" w:rsidP="006C28B6">
      <w:pPr>
        <w:pStyle w:val="Standard"/>
        <w:numPr>
          <w:ilvl w:val="1"/>
          <w:numId w:val="34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Царствование Соломона.</w:t>
      </w:r>
      <w:r w:rsidRPr="006C28B6">
        <w:rPr>
          <w:rFonts w:cs="Times New Roman"/>
          <w:color w:val="000000"/>
          <w:sz w:val="28"/>
          <w:szCs w:val="28"/>
        </w:rPr>
        <w:t xml:space="preserve"> Воцарение и мудрость Соломона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1-4; 1 Пар. 29; 2 Пар. 1). Устройство и освящение Иерусалимского храма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5-8). Другая деятельность Соломона и его ошибки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9-11)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7. Книги Паралипоменон. </w:t>
      </w:r>
      <w:r w:rsidRPr="006C28B6">
        <w:rPr>
          <w:rFonts w:cs="Times New Roman"/>
          <w:color w:val="000000"/>
          <w:sz w:val="28"/>
          <w:szCs w:val="28"/>
        </w:rPr>
        <w:t>Наименование. Проблема авторства, время, место и цель написания книг. Источники книг. Основные богословские идеи. Особенности композиции.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8. Распад Израильской империи (3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12–14; 2 Пар 10–12). </w:t>
      </w:r>
      <w:r w:rsidRPr="006C28B6">
        <w:rPr>
          <w:rFonts w:cs="Times New Roman"/>
          <w:color w:val="000000"/>
          <w:sz w:val="28"/>
          <w:szCs w:val="28"/>
        </w:rPr>
        <w:t xml:space="preserve">Разделение еврейского царства,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Ровоам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Иеровоам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I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11-13; 2Пар. 10-12). Причины разделения. Политический и религиозный раскол. Последствия разделения.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I.3. Разделенные царства в X-IX вв. до Р.Х. Борьба с двоеверием. Пророки Илия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Елисей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9. Пророк Илия (3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17-21; 4Цар. 1-2).</w:t>
      </w:r>
    </w:p>
    <w:p w:rsidR="006C28B6" w:rsidRPr="006C28B6" w:rsidRDefault="006C28B6" w:rsidP="006C28B6">
      <w:pPr>
        <w:pStyle w:val="Standard"/>
        <w:numPr>
          <w:ilvl w:val="1"/>
          <w:numId w:val="35"/>
        </w:numPr>
        <w:ind w:left="0"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lastRenderedPageBreak/>
        <w:t xml:space="preserve">Обзор истории разделенных царств в X-IX вв.: реформы Асы Иудейского, династия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Амврия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Израильского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15-22; 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1-2).</w:t>
      </w:r>
    </w:p>
    <w:p w:rsidR="006C28B6" w:rsidRPr="006C28B6" w:rsidRDefault="006C28B6" w:rsidP="006C28B6">
      <w:pPr>
        <w:pStyle w:val="Standard"/>
        <w:numPr>
          <w:ilvl w:val="1"/>
          <w:numId w:val="35"/>
        </w:numPr>
        <w:ind w:left="0"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 Пророк Илия в годы голода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17). Жертвоприношение на горе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Кармил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18). Пророк Илия на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Синае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19).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10.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Елисей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(4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1–15) . </w:t>
      </w:r>
      <w:r w:rsidRPr="006C28B6">
        <w:rPr>
          <w:rFonts w:cs="Times New Roman"/>
          <w:color w:val="000000"/>
          <w:sz w:val="28"/>
          <w:szCs w:val="28"/>
        </w:rPr>
        <w:t xml:space="preserve">Призвание пророка. Пророк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Елисей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сыны пророческие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2). Пророк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Елисей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иноплеменники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5-8). Пророк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Елисей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переворот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Ииуя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9-10). Дальнейшая история Израильского и Иудейского царств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11-15).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iCs/>
          <w:color w:val="000000"/>
          <w:sz w:val="28"/>
          <w:szCs w:val="28"/>
        </w:rPr>
        <w:t>Раздел II. Эпоха пророков-писателей.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Пророческие и исторические книги до Вавилонского плена (VIII–VI вв. до Р. Х.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)</w:t>
      </w:r>
      <w:proofErr w:type="gramEnd"/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11. Пророческие книги. </w:t>
      </w:r>
      <w:r w:rsidRPr="006C28B6">
        <w:rPr>
          <w:rFonts w:cs="Times New Roman"/>
          <w:color w:val="000000"/>
          <w:sz w:val="28"/>
          <w:szCs w:val="28"/>
        </w:rPr>
        <w:t>Сущность пророческого служения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>Характеристика пророческого служения в Ветхом Завете. Цель и главные темы пророческой проповеди (монотеизм, морализм, мессианизм). Общее понятие о пророческих книгах Ветхого Завета (великие и малые пророки, время служения пророков). Истинные и ложные пророки.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12.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Амос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750 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Личность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Амоса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его эпоха. Авторство, время, место и цель написания книги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Амоса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Особенности композиции книги. Основные положения богословия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Амоса</w:t>
      </w:r>
      <w:proofErr w:type="spellEnd"/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Особенности его проповеди.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13.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Осия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750–730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Личность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Осии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его эпоха. Авторство, время, место и цель написания книги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Осии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Особенности композиции книги. Богословие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Осии</w:t>
      </w:r>
      <w:proofErr w:type="spellEnd"/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Особенности проповеди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Осии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Основная идея книги - любовь и брак, как символ отношений между Богом и избранным народом. Призыв к милосердию: «Милости хочу, а не жертвы».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14. Пророк Исайя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740–700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>Личность пророка Исаии и его эпоха. Книга пророка Исаии.</w:t>
      </w: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Авторство, время, место и цель написания книги, особенности композиции. Деление по содержанию. Обзор содержания и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комментарий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избранных мест с опорой на экзегетические труды святых отцов, древних и современных исследователей. </w:t>
      </w:r>
      <w:r w:rsidRPr="006C28B6">
        <w:rPr>
          <w:rFonts w:cs="Times New Roman"/>
          <w:color w:val="000000"/>
          <w:sz w:val="28"/>
          <w:szCs w:val="28"/>
          <w:lang w:val="en-US"/>
        </w:rPr>
        <w:t>I</w:t>
      </w:r>
      <w:r w:rsidRPr="006C28B6">
        <w:rPr>
          <w:rFonts w:cs="Times New Roman"/>
          <w:color w:val="000000"/>
          <w:sz w:val="28"/>
          <w:szCs w:val="28"/>
        </w:rPr>
        <w:t>. Пророчества обличительного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1-39) характера: пророчества о судьбах языческих народов и об Иерусалиме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13-23); эсхатологические пророчества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24-27), «великий апокалипсис» Исаии; обличение союзов с Египтом против Ассирии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28-33); эсхатологические пророчества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34-35), «малый апокалипсис» Исаии. Исторический отдел: о нашествии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Синаххериб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а во дни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Езекии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Предсказание о Вавилонском плене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36-39). </w:t>
      </w:r>
      <w:r w:rsidRPr="006C28B6">
        <w:rPr>
          <w:rFonts w:cs="Times New Roman"/>
          <w:color w:val="000000"/>
          <w:sz w:val="28"/>
          <w:szCs w:val="28"/>
          <w:lang w:val="en-US"/>
        </w:rPr>
        <w:t>II</w:t>
      </w:r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Fonts w:cs="Times New Roman"/>
          <w:bCs/>
          <w:color w:val="000000"/>
          <w:sz w:val="28"/>
          <w:szCs w:val="28"/>
        </w:rPr>
        <w:t>Утешительные пророчества о спасении из плена, о Христе и искуплении</w:t>
      </w:r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40-55): пророчества об освобождении из Вавилонского плена и рабства греху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40-48); пророчества об Отроке Господнем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42-53). </w:t>
      </w:r>
      <w:r w:rsidRPr="006C28B6">
        <w:rPr>
          <w:rFonts w:cs="Times New Roman"/>
          <w:color w:val="000000"/>
          <w:sz w:val="28"/>
          <w:szCs w:val="28"/>
          <w:lang w:val="en-US"/>
        </w:rPr>
        <w:t>III</w:t>
      </w:r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Fonts w:cs="Times New Roman"/>
          <w:bCs/>
          <w:color w:val="000000"/>
          <w:sz w:val="28"/>
          <w:szCs w:val="28"/>
        </w:rPr>
        <w:t xml:space="preserve">Духовное царство </w:t>
      </w:r>
      <w:r w:rsidRPr="006C28B6">
        <w:rPr>
          <w:rFonts w:cs="Times New Roman"/>
          <w:bCs/>
          <w:color w:val="000000"/>
          <w:sz w:val="28"/>
          <w:szCs w:val="28"/>
        </w:rPr>
        <w:lastRenderedPageBreak/>
        <w:t>Христово и его распространение при содействии Св. Духа среди языческих народов</w:t>
      </w:r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56-66).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15. Падение Северного царства (4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17) и правление царя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Езекии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(4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18-20; 2 Пар. 29-32).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16. Пророки Михей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Софония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(VIII-VII вв. до Р.Х.).</w:t>
      </w:r>
    </w:p>
    <w:p w:rsidR="006C28B6" w:rsidRPr="006C28B6" w:rsidRDefault="006C28B6" w:rsidP="006C28B6">
      <w:pPr>
        <w:pStyle w:val="Standard"/>
        <w:numPr>
          <w:ilvl w:val="1"/>
          <w:numId w:val="36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Книга пророка Михея.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 Михея и его эпоха. Авторство, время, место и цель написания книги. Деление по содержанию. Богословское значение: изобличение ложного взгляда на Завет, изобличение грехов вождей народа и лжепророков, предсказание разрушения Иерусалима.</w:t>
      </w:r>
    </w:p>
    <w:p w:rsidR="006C28B6" w:rsidRPr="006C28B6" w:rsidRDefault="006C28B6" w:rsidP="006C28B6">
      <w:pPr>
        <w:pStyle w:val="Standard"/>
        <w:numPr>
          <w:ilvl w:val="1"/>
          <w:numId w:val="36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Языческая реакция при царях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Манассии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и Амоне</w:t>
      </w:r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(687—642 гг.).</w:t>
      </w:r>
    </w:p>
    <w:p w:rsidR="006C28B6" w:rsidRPr="006C28B6" w:rsidRDefault="006C28B6" w:rsidP="006C28B6">
      <w:pPr>
        <w:pStyle w:val="Standard"/>
        <w:numPr>
          <w:ilvl w:val="1"/>
          <w:numId w:val="36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Книга пророка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Софонии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Софонии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Авторство, время, место и цель написания книги.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17. Реформа царя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Иосии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Пророки Наум и Аввакум (628–600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6C28B6" w:rsidRPr="006C28B6" w:rsidRDefault="006C28B6" w:rsidP="006C28B6">
      <w:pPr>
        <w:pStyle w:val="Standard"/>
        <w:numPr>
          <w:ilvl w:val="1"/>
          <w:numId w:val="37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Реформа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Иосии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Pr="006C28B6">
        <w:rPr>
          <w:rFonts w:cs="Times New Roman"/>
          <w:color w:val="000000"/>
          <w:sz w:val="28"/>
          <w:szCs w:val="28"/>
        </w:rPr>
        <w:t xml:space="preserve">Политические предпосылки реформы. Книга Закона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22:14-20) . Преобразования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Иосии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23:1-27; 2 Пар. 34:1-33; 35:1-19) .</w:t>
      </w:r>
    </w:p>
    <w:p w:rsidR="006C28B6" w:rsidRPr="006C28B6" w:rsidRDefault="006C28B6" w:rsidP="006C28B6">
      <w:pPr>
        <w:pStyle w:val="Standard"/>
        <w:numPr>
          <w:ilvl w:val="1"/>
          <w:numId w:val="37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Падение Ниневии. Пророк Наум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615—612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>.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Личность пророка. Авторство, время, место и цель написания книги.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>Композиция.</w:t>
      </w:r>
      <w:r w:rsidRPr="006C28B6">
        <w:rPr>
          <w:rFonts w:cs="Times New Roman"/>
          <w:color w:val="000000"/>
          <w:sz w:val="28"/>
          <w:szCs w:val="28"/>
        </w:rPr>
        <w:t xml:space="preserve"> Богословское значение: судьба Ниневии - образ конечного разрушения зла.</w:t>
      </w:r>
    </w:p>
    <w:p w:rsidR="006C28B6" w:rsidRPr="006C28B6" w:rsidRDefault="006C28B6" w:rsidP="006C28B6">
      <w:pPr>
        <w:pStyle w:val="Standard"/>
        <w:numPr>
          <w:ilvl w:val="1"/>
          <w:numId w:val="37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Смерть царя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Иосии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Пророк Аввакум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609 г.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пророка. Авторство, время, место и цель написания книги пророка Аввакума.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18. Пророк Иеремия: жизнь и служение (627-597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Книга пророка Иеремии. Личность пророка Иеремии и его эпоха. Авторство, время, место и цель написания книги. Особенности композиции. Основные черты богословия пророка Иеремии. Обзор содержания и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комментарий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избранных мест с опорой на экзегетические труды святых отцов, древних и современных исследователей. Призвание к пророческому служению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1). Пророческие речи, относящиеся к иудеям и Иерусалиму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2-25). Предсказание семидесятилетнего плена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25:8-11). Пророчества перед открытием суда Божия над иудеями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26-35).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19. Падение Иерусалима (587 г.). Пророчество Иеремии о Новом Завете. Книга Плач Иеремии.</w:t>
      </w:r>
    </w:p>
    <w:p w:rsidR="006C28B6" w:rsidRPr="006C28B6" w:rsidRDefault="006C28B6" w:rsidP="006C28B6">
      <w:pPr>
        <w:pStyle w:val="Standard"/>
        <w:numPr>
          <w:ilvl w:val="1"/>
          <w:numId w:val="38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Падение Иерусалима.</w:t>
      </w:r>
      <w:r w:rsidRPr="006C28B6">
        <w:rPr>
          <w:rFonts w:cs="Times New Roman"/>
          <w:color w:val="000000"/>
          <w:sz w:val="28"/>
          <w:szCs w:val="28"/>
        </w:rPr>
        <w:t xml:space="preserve"> Борьба пророка Иеремии против военной партии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29-33). Падение Иерусалима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39-43; 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25:1-21; Пс 78; Плач 1-5) . Последние годы жизни пророка Иеремии и судьба побежденных иудеев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39-46) . Утешительные пророчества об освобождении из плена </w:t>
      </w:r>
      <w:r w:rsidRPr="006C28B6">
        <w:rPr>
          <w:rFonts w:cs="Times New Roman"/>
          <w:color w:val="000000"/>
          <w:sz w:val="28"/>
          <w:szCs w:val="28"/>
        </w:rPr>
        <w:lastRenderedPageBreak/>
        <w:t>через 70 лет и об установлении Нового Завета через Христа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30-31). Пророческие речи об участи языческих народов. Суд Божий над врагами избранного народа. Историческое заключение – царствование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Седекии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>, падение Иерусалима, переселение в Вавилон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52).</w:t>
      </w:r>
    </w:p>
    <w:p w:rsidR="006C28B6" w:rsidRPr="006C28B6" w:rsidRDefault="006C28B6" w:rsidP="006C28B6">
      <w:pPr>
        <w:pStyle w:val="Standard"/>
        <w:numPr>
          <w:ilvl w:val="1"/>
          <w:numId w:val="38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Книга Плач Иеремии.</w:t>
      </w:r>
      <w:r w:rsidRPr="006C28B6">
        <w:rPr>
          <w:rFonts w:cs="Times New Roman"/>
          <w:color w:val="000000"/>
          <w:sz w:val="28"/>
          <w:szCs w:val="28"/>
        </w:rPr>
        <w:t xml:space="preserve"> Проблема авторства, время, место и цель написания книги. Особенности композиции. Основные богословские идеи.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Раздел III. Вавилонский плен и начало периода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>торого Храма. (VI–V вв. до Р. Х.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20.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Иезекииль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(597–570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>Первая депортация иудеев в Вавилон.</w:t>
      </w: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Иезекииль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его книга. Личность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Иезекииля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Авторство, время, место и цель написания книги. Особенности композиции и деление по содержанию. Основы учения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Иезекииля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Обзор содержания и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комментарий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избранных мест с опорой на экзегетические труды святых отцов, древних и современных исследователей. </w:t>
      </w:r>
      <w:proofErr w:type="gramStart"/>
      <w:r w:rsidRPr="006C28B6">
        <w:rPr>
          <w:rFonts w:cs="Times New Roman"/>
          <w:color w:val="000000"/>
          <w:sz w:val="28"/>
          <w:szCs w:val="28"/>
          <w:lang w:val="en-US"/>
        </w:rPr>
        <w:t>I</w:t>
      </w:r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Fonts w:cs="Times New Roman"/>
          <w:bCs/>
          <w:color w:val="000000"/>
          <w:sz w:val="28"/>
          <w:szCs w:val="28"/>
        </w:rPr>
        <w:t xml:space="preserve">Видение пророком Славы Божией при реке </w:t>
      </w:r>
      <w:proofErr w:type="spellStart"/>
      <w:r w:rsidRPr="006C28B6">
        <w:rPr>
          <w:rFonts w:cs="Times New Roman"/>
          <w:bCs/>
          <w:color w:val="000000"/>
          <w:sz w:val="28"/>
          <w:szCs w:val="28"/>
        </w:rPr>
        <w:t>Ховаре</w:t>
      </w:r>
      <w:proofErr w:type="spellEnd"/>
      <w:r w:rsidRPr="006C28B6">
        <w:rPr>
          <w:rFonts w:cs="Times New Roman"/>
          <w:bCs/>
          <w:color w:val="000000"/>
          <w:sz w:val="28"/>
          <w:szCs w:val="28"/>
        </w:rPr>
        <w:t xml:space="preserve">, призвание </w:t>
      </w:r>
      <w:r w:rsidRPr="006C28B6">
        <w:rPr>
          <w:rFonts w:cs="Times New Roman"/>
          <w:color w:val="000000"/>
          <w:sz w:val="28"/>
          <w:szCs w:val="28"/>
        </w:rPr>
        <w:t>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1-3, 8-11); о личной ответственности за грехи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18); обличительные </w:t>
      </w:r>
      <w:r w:rsidRPr="006C28B6">
        <w:rPr>
          <w:rFonts w:cs="Times New Roman"/>
          <w:bCs/>
          <w:color w:val="000000"/>
          <w:sz w:val="28"/>
          <w:szCs w:val="28"/>
        </w:rPr>
        <w:t>пророчества, обращенные к иудеям до разрушения Иерусалима</w:t>
      </w:r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4-24).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  <w:lang w:val="en-US"/>
        </w:rPr>
        <w:t>II</w:t>
      </w:r>
      <w:r w:rsidRPr="006C28B6">
        <w:rPr>
          <w:rFonts w:cs="Times New Roman"/>
          <w:color w:val="000000"/>
          <w:sz w:val="28"/>
          <w:szCs w:val="28"/>
        </w:rPr>
        <w:t>. Р</w:t>
      </w:r>
      <w:r w:rsidRPr="006C28B6">
        <w:rPr>
          <w:rFonts w:cs="Times New Roman"/>
          <w:bCs/>
          <w:color w:val="000000"/>
          <w:sz w:val="28"/>
          <w:szCs w:val="28"/>
        </w:rPr>
        <w:t>ечи к различным языческим народам</w:t>
      </w:r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25-32). </w:t>
      </w:r>
      <w:r w:rsidRPr="006C28B6">
        <w:rPr>
          <w:rFonts w:cs="Times New Roman"/>
          <w:color w:val="000000"/>
          <w:sz w:val="28"/>
          <w:szCs w:val="28"/>
          <w:lang w:val="en-US"/>
        </w:rPr>
        <w:t>III</w:t>
      </w:r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Fonts w:cs="Times New Roman"/>
          <w:bCs/>
          <w:color w:val="000000"/>
          <w:sz w:val="28"/>
          <w:szCs w:val="28"/>
        </w:rPr>
        <w:t>Речи к иудеям после разрушения Иерусалима</w:t>
      </w:r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33-39): пророчество о Новом Завете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36); обличение пастырей Израиля; пророческое видение «о сухих костях»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37:1-14). </w:t>
      </w:r>
      <w:r w:rsidRPr="006C28B6">
        <w:rPr>
          <w:rFonts w:cs="Times New Roman"/>
          <w:color w:val="000000"/>
          <w:sz w:val="28"/>
          <w:szCs w:val="28"/>
          <w:lang w:val="en-US"/>
        </w:rPr>
        <w:t>IV</w:t>
      </w:r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Fonts w:cs="Times New Roman"/>
          <w:bCs/>
          <w:color w:val="000000"/>
          <w:sz w:val="28"/>
          <w:szCs w:val="28"/>
        </w:rPr>
        <w:t>Видения нового Царства Божия в виде града и храма (</w:t>
      </w:r>
      <w:proofErr w:type="spellStart"/>
      <w:r w:rsidRPr="006C28B6">
        <w:rPr>
          <w:rFonts w:cs="Times New Roman"/>
          <w:bCs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bCs/>
          <w:color w:val="000000"/>
          <w:sz w:val="28"/>
          <w:szCs w:val="28"/>
        </w:rPr>
        <w:t xml:space="preserve">. 40-48): </w:t>
      </w:r>
      <w:r w:rsidRPr="006C28B6">
        <w:rPr>
          <w:rFonts w:cs="Times New Roman"/>
          <w:color w:val="000000"/>
          <w:sz w:val="28"/>
          <w:szCs w:val="28"/>
        </w:rPr>
        <w:t>видение о заключенных вратах храма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44:1-4).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21. Плен.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Авдий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ок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580 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пророка. Книга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Авдия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Авторство, время, место и цель написания книги.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22. Книга пророка Даниила.</w:t>
      </w:r>
    </w:p>
    <w:p w:rsidR="006C28B6" w:rsidRPr="006C28B6" w:rsidRDefault="006C28B6" w:rsidP="006C28B6">
      <w:pPr>
        <w:pStyle w:val="Standard"/>
        <w:numPr>
          <w:ilvl w:val="1"/>
          <w:numId w:val="39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Понятие об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апокалиптической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литературе. Книга пророка Даниила.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 Даниила. Проблема авторства, время, место и цель написания книги. Особенности композиции и деление по содержанию.</w:t>
      </w:r>
    </w:p>
    <w:p w:rsidR="006C28B6" w:rsidRPr="006C28B6" w:rsidRDefault="006C28B6" w:rsidP="006C28B6">
      <w:pPr>
        <w:pStyle w:val="Standard"/>
        <w:numPr>
          <w:ilvl w:val="1"/>
          <w:numId w:val="39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Историческая часть книги (Дан. 1-6)</w:t>
      </w:r>
      <w:r w:rsidRPr="006C28B6">
        <w:rPr>
          <w:rFonts w:cs="Times New Roman"/>
          <w:color w:val="000000"/>
          <w:sz w:val="28"/>
          <w:szCs w:val="28"/>
        </w:rPr>
        <w:t>: жизнь Даниила в Вавилоне; истолкование пророком Даниилом сна Навуходоносору о 4-х царствах и об открытии вечного царства Христова (Дан. 2); три отрока в печи огненной (Дан. 3); указ Навуходоносора (Дан. 3:31-4:34); пир Валтасара (Дан. 5); Даниил во рву львином (Дан. 6).</w:t>
      </w:r>
    </w:p>
    <w:p w:rsidR="006C28B6" w:rsidRPr="006C28B6" w:rsidRDefault="006C28B6" w:rsidP="006C28B6">
      <w:pPr>
        <w:pStyle w:val="Standard"/>
        <w:numPr>
          <w:ilvl w:val="1"/>
          <w:numId w:val="39"/>
        </w:numPr>
        <w:ind w:left="0" w:firstLine="707"/>
        <w:jc w:val="both"/>
        <w:rPr>
          <w:rFonts w:cs="Times New Roman"/>
          <w:sz w:val="28"/>
          <w:szCs w:val="28"/>
        </w:rPr>
      </w:pP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>Пророческая часть книги (Дан. 7-12)</w:t>
      </w:r>
      <w:r w:rsidRPr="006C28B6">
        <w:rPr>
          <w:rFonts w:cs="Times New Roman"/>
          <w:color w:val="000000"/>
          <w:sz w:val="28"/>
          <w:szCs w:val="28"/>
        </w:rPr>
        <w:t xml:space="preserve">: видение четырех зверей (четыре земных царства), Ветхий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деньми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пророчество о Сыне Человеческом (Дан. 7); видение о двух царствах под образом овна и козла (Дан. 8); пророчество о семидесяти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седминах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(Дан. 9); видение великой брани (Дан. 10-12).</w:t>
      </w:r>
      <w:proofErr w:type="gramEnd"/>
    </w:p>
    <w:p w:rsidR="006C28B6" w:rsidRPr="006C28B6" w:rsidRDefault="006C28B6" w:rsidP="006C28B6">
      <w:pPr>
        <w:pStyle w:val="Standard"/>
        <w:numPr>
          <w:ilvl w:val="1"/>
          <w:numId w:val="39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Неканонические части книги, имеющиеся в славянском (русском) переводе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Септуагинте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:</w:t>
      </w:r>
      <w:r w:rsidRPr="006C28B6">
        <w:rPr>
          <w:rFonts w:cs="Times New Roman"/>
          <w:color w:val="000000"/>
          <w:sz w:val="28"/>
          <w:szCs w:val="28"/>
        </w:rPr>
        <w:t xml:space="preserve"> песнь трех отроков в пещи вавилонской; повесть о Сусанне и старцах (Дан. 13); рассказ о Виле, змее и шестидневном </w:t>
      </w:r>
      <w:r w:rsidRPr="006C28B6">
        <w:rPr>
          <w:rFonts w:cs="Times New Roman"/>
          <w:color w:val="000000"/>
          <w:sz w:val="28"/>
          <w:szCs w:val="28"/>
        </w:rPr>
        <w:lastRenderedPageBreak/>
        <w:t>пребывании Даниила во рву львином (Дан. 14).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23. Конец Плена. Пророки времен построения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>торого Храма (538–515 гг.).</w:t>
      </w:r>
    </w:p>
    <w:p w:rsidR="006C28B6" w:rsidRPr="006C28B6" w:rsidRDefault="006C28B6" w:rsidP="006C28B6">
      <w:pPr>
        <w:pStyle w:val="Standard"/>
        <w:numPr>
          <w:ilvl w:val="1"/>
          <w:numId w:val="40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Возвращение из Плена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Езд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1-4).</w:t>
      </w:r>
      <w:r w:rsidRPr="006C28B6">
        <w:rPr>
          <w:rFonts w:cs="Times New Roman"/>
          <w:color w:val="000000"/>
          <w:sz w:val="28"/>
          <w:szCs w:val="28"/>
        </w:rPr>
        <w:t xml:space="preserve"> Указ Кира Персидского; восстановление религиозной жизни в Иерусалиме.</w:t>
      </w:r>
    </w:p>
    <w:p w:rsidR="006C28B6" w:rsidRPr="006C28B6" w:rsidRDefault="006C28B6" w:rsidP="006C28B6">
      <w:pPr>
        <w:pStyle w:val="Standard"/>
        <w:numPr>
          <w:ilvl w:val="1"/>
          <w:numId w:val="40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Аггей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пророка. Авторство, время, место и цель написания книги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Аггея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numPr>
          <w:ilvl w:val="1"/>
          <w:numId w:val="40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Захария</w:t>
      </w:r>
      <w:proofErr w:type="spellEnd"/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Личность пророка. Авторство, время, место и цель написания книги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Захарии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numPr>
          <w:ilvl w:val="1"/>
          <w:numId w:val="40"/>
        </w:numPr>
        <w:ind w:left="0"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Восстановление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6C28B6">
        <w:rPr>
          <w:rFonts w:cs="Times New Roman"/>
          <w:b/>
          <w:bCs/>
          <w:color w:val="000000"/>
          <w:sz w:val="28"/>
          <w:szCs w:val="28"/>
        </w:rPr>
        <w:t>торого Храма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Езд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5-6).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24. Религиозный кризис V в.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Малахия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(515–445 гг.)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6C28B6" w:rsidRPr="006C28B6" w:rsidRDefault="006C28B6" w:rsidP="006C28B6">
      <w:pPr>
        <w:pStyle w:val="Standard"/>
        <w:numPr>
          <w:ilvl w:val="1"/>
          <w:numId w:val="41"/>
        </w:numPr>
        <w:ind w:left="0"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Причины религиозного кризиса.</w:t>
      </w:r>
    </w:p>
    <w:p w:rsidR="006C28B6" w:rsidRPr="006C28B6" w:rsidRDefault="006C28B6" w:rsidP="006C28B6">
      <w:pPr>
        <w:pStyle w:val="Standard"/>
        <w:numPr>
          <w:ilvl w:val="1"/>
          <w:numId w:val="41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Малахия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Pr="006C28B6">
        <w:rPr>
          <w:rFonts w:cs="Times New Roman"/>
          <w:color w:val="000000"/>
          <w:sz w:val="28"/>
          <w:szCs w:val="28"/>
        </w:rPr>
        <w:t xml:space="preserve">Личность пророка.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Малахия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- "печать пророков". Авторство, время, место и цель написания книги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Малахии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25. Книга Ионы.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пророка Ионы. Проблема авторства, время, место и цель написания книги. Особенности композиции и деление по содержанию. Проблема историчности книги.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26. Реформы Ездры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(середина V в.)</w:t>
      </w:r>
      <w:proofErr w:type="gramStart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6C28B6" w:rsidRPr="006C28B6" w:rsidRDefault="006C28B6" w:rsidP="006C28B6">
      <w:pPr>
        <w:pStyle w:val="Standard"/>
        <w:numPr>
          <w:ilvl w:val="1"/>
          <w:numId w:val="42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Книги Ездры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Pr="006C28B6">
        <w:rPr>
          <w:rFonts w:cs="Times New Roman"/>
          <w:color w:val="000000"/>
          <w:sz w:val="28"/>
          <w:szCs w:val="28"/>
        </w:rPr>
        <w:t>Наименование. Проблемы авторства и хронологии, время, место и цель написания книг. Особенности композиции и деление по содержанию.</w:t>
      </w:r>
    </w:p>
    <w:p w:rsidR="006C28B6" w:rsidRPr="006C28B6" w:rsidRDefault="006C28B6" w:rsidP="006C28B6">
      <w:pPr>
        <w:pStyle w:val="Standard"/>
        <w:numPr>
          <w:ilvl w:val="1"/>
          <w:numId w:val="42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Деятельность Ездры и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Езд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7-10;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Неем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1-13).</w:t>
      </w:r>
      <w:r w:rsidRPr="006C28B6">
        <w:rPr>
          <w:rFonts w:cs="Times New Roman"/>
          <w:color w:val="000000"/>
          <w:sz w:val="28"/>
          <w:szCs w:val="28"/>
        </w:rPr>
        <w:t xml:space="preserve"> Второе возвращение при священнике Ездре (1Езд. 7-8). Реформы Ездры (1Езд. 9-10). Деятельность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: восстановление стен Иерусалима и преобразования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1-7), возобновление Завета (8-10) и последующие преобразования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11-13).</w:t>
      </w:r>
    </w:p>
    <w:p w:rsidR="006C28B6" w:rsidRPr="006C28B6" w:rsidRDefault="006C28B6" w:rsidP="006C28B6">
      <w:pPr>
        <w:pStyle w:val="Standard"/>
        <w:numPr>
          <w:ilvl w:val="1"/>
          <w:numId w:val="42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2 Книга Ездры.</w:t>
      </w:r>
      <w:r w:rsidRPr="006C28B6">
        <w:rPr>
          <w:rFonts w:cs="Times New Roman"/>
          <w:color w:val="000000"/>
          <w:sz w:val="28"/>
          <w:szCs w:val="28"/>
        </w:rPr>
        <w:t xml:space="preserve"> Проблема авторства, время, место и цель написания книг. Особенности композиции. Неконические места книги. Близость содержания книги к книгам: 1 Ездры,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Неемии</w:t>
      </w:r>
      <w:proofErr w:type="spellEnd"/>
      <w:r w:rsidRPr="006C28B6">
        <w:rPr>
          <w:rFonts w:cs="Times New Roman"/>
          <w:color w:val="000000"/>
          <w:sz w:val="28"/>
          <w:szCs w:val="28"/>
        </w:rPr>
        <w:t>, 2 Паралипоменон. Святоотеческая оценка оригинальной части книги - 3-4 глав. Неконические места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spacing w:line="100" w:lineRule="atLeast"/>
        <w:ind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Раздел IV. Период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В</w:t>
      </w:r>
      <w:proofErr w:type="gramEnd"/>
      <w:r w:rsidRPr="006C28B6">
        <w:rPr>
          <w:rFonts w:cs="Times New Roman"/>
          <w:color w:val="000000"/>
          <w:sz w:val="28"/>
          <w:szCs w:val="28"/>
        </w:rPr>
        <w:t>торого Храма. (IV-I вв. до Р. Х.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)</w:t>
      </w:r>
      <w:proofErr w:type="gramEnd"/>
      <w:r w:rsidRPr="006C28B6">
        <w:rPr>
          <w:rFonts w:cs="Times New Roman"/>
          <w:color w:val="000000"/>
          <w:sz w:val="28"/>
          <w:szCs w:val="28"/>
        </w:rPr>
        <w:t>.</w:t>
      </w:r>
    </w:p>
    <w:p w:rsidR="006C28B6" w:rsidRPr="006C28B6" w:rsidRDefault="006C28B6" w:rsidP="006C28B6">
      <w:pPr>
        <w:pStyle w:val="Standard"/>
        <w:spacing w:line="100" w:lineRule="atLeast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27. Пророк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Иоиль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Pr="006C28B6">
        <w:rPr>
          <w:rFonts w:cs="Times New Roman"/>
          <w:color w:val="000000"/>
          <w:sz w:val="28"/>
          <w:szCs w:val="28"/>
        </w:rPr>
        <w:t xml:space="preserve">Книга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Иоиля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Личность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Иоиля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, проблема авторства, время, место и цель написания книги.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28. Книга Есфири. </w:t>
      </w:r>
      <w:r w:rsidRPr="006C28B6">
        <w:rPr>
          <w:rFonts w:cs="Times New Roman"/>
          <w:color w:val="000000"/>
          <w:sz w:val="28"/>
          <w:szCs w:val="28"/>
        </w:rPr>
        <w:t xml:space="preserve">Наименование. Проблема авторства, время, </w:t>
      </w:r>
      <w:r w:rsidRPr="006C28B6">
        <w:rPr>
          <w:rFonts w:cs="Times New Roman"/>
          <w:color w:val="000000"/>
          <w:sz w:val="28"/>
          <w:szCs w:val="28"/>
        </w:rPr>
        <w:lastRenderedPageBreak/>
        <w:t>место и цель написания книг. Деление по содержанию. Основные богословские идеи.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29.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Эллинизация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Неканонические книги III-II вв. до Р.Х. (</w:t>
      </w:r>
      <w:r w:rsidRPr="006C28B6">
        <w:rPr>
          <w:rFonts w:cs="Times New Roman"/>
          <w:b/>
          <w:color w:val="000000"/>
          <w:sz w:val="28"/>
          <w:szCs w:val="28"/>
        </w:rPr>
        <w:t xml:space="preserve">Книга </w:t>
      </w:r>
      <w:proofErr w:type="spellStart"/>
      <w:r w:rsidRPr="006C28B6">
        <w:rPr>
          <w:rFonts w:cs="Times New Roman"/>
          <w:b/>
          <w:color w:val="000000"/>
          <w:sz w:val="28"/>
          <w:szCs w:val="28"/>
        </w:rPr>
        <w:t>Товита</w:t>
      </w:r>
      <w:proofErr w:type="spellEnd"/>
      <w:r w:rsidRPr="006C28B6">
        <w:rPr>
          <w:rFonts w:cs="Times New Roman"/>
          <w:b/>
          <w:color w:val="000000"/>
          <w:sz w:val="28"/>
          <w:szCs w:val="28"/>
        </w:rPr>
        <w:t xml:space="preserve">, </w:t>
      </w: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Послание Иеремии, Книга пророка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Варуха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,</w:t>
      </w:r>
      <w:r w:rsidRPr="006C28B6">
        <w:rPr>
          <w:rFonts w:cs="Times New Roman"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1–2 Книги Маккавейские). Гонение Антиоха IV 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Эллинизация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Востока.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Неканонические книги. </w:t>
      </w:r>
      <w:r w:rsidRPr="006C28B6">
        <w:rPr>
          <w:rFonts w:cs="Times New Roman"/>
          <w:color w:val="000000"/>
          <w:sz w:val="28"/>
          <w:szCs w:val="28"/>
        </w:rPr>
        <w:t>Понятие о канонических и неканонических книгах. Отношение к неканоническим книгам в Церкви.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 xml:space="preserve">Книга </w:t>
      </w:r>
      <w:proofErr w:type="spellStart"/>
      <w:r w:rsidRPr="006C28B6">
        <w:rPr>
          <w:rFonts w:cs="Times New Roman"/>
          <w:b/>
          <w:color w:val="000000"/>
          <w:sz w:val="28"/>
          <w:szCs w:val="28"/>
        </w:rPr>
        <w:t>Товита</w:t>
      </w:r>
      <w:proofErr w:type="spellEnd"/>
      <w:r w:rsidRPr="006C28B6">
        <w:rPr>
          <w:rFonts w:cs="Times New Roman"/>
          <w:b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Наименование. Проблема авторства, время, место и цель написания книг. Деление по содержанию. Неконические места книги. Богословское, историческое и нравственное значение книги (тема милосердия). Святоотеческая оценка авторитета книги.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Послание Иеремии.</w:t>
      </w:r>
      <w:r w:rsidRPr="006C28B6">
        <w:rPr>
          <w:rFonts w:cs="Times New Roman"/>
          <w:color w:val="000000"/>
          <w:sz w:val="28"/>
          <w:szCs w:val="28"/>
        </w:rPr>
        <w:t xml:space="preserve"> Проблема авторства, время, место и цель написания книги.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Книга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Варуха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Личность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проорока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Варуха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по библейским свидетельствам. Проблема авторства, время, место и цель написания книги. Основные богословские идеи. Авторитет и достоинство книги по Соборным постановлениям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и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 по мнению святых Отцов.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1-2 Книги Маккавейские.</w:t>
      </w:r>
      <w:r w:rsidRPr="006C28B6">
        <w:rPr>
          <w:rFonts w:cs="Times New Roman"/>
          <w:color w:val="000000"/>
          <w:sz w:val="28"/>
          <w:szCs w:val="28"/>
        </w:rPr>
        <w:t xml:space="preserve"> Наименование. Проблема авторства, время, место и цель написания книг. Деление по содержанию. Неканонические места книг. Значение и авторитет книг. Оригинальное содержание 2 Книги Маккавейской в сравнении с 1 Маккавейской. Церковное употребление 2 Книги Маккавейской и ее догматическое значение.</w:t>
      </w:r>
    </w:p>
    <w:p w:rsidR="006C28B6" w:rsidRPr="006C28B6" w:rsidRDefault="006C28B6" w:rsidP="006C28B6">
      <w:pPr>
        <w:pStyle w:val="Standard"/>
        <w:numPr>
          <w:ilvl w:val="1"/>
          <w:numId w:val="43"/>
        </w:numPr>
        <w:ind w:left="0"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Гонение Антиоха IV.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Тема 30.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Хасмонеи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 Неканонические книги (II–I вв. до Р.Х.) .</w:t>
      </w:r>
    </w:p>
    <w:p w:rsidR="006C28B6" w:rsidRPr="006C28B6" w:rsidRDefault="006C28B6" w:rsidP="006C28B6">
      <w:pPr>
        <w:pStyle w:val="Standard"/>
        <w:numPr>
          <w:ilvl w:val="1"/>
          <w:numId w:val="44"/>
        </w:numPr>
        <w:ind w:left="0" w:firstLine="70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Восстание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Маттафии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, войны Иуды Маккавея и основание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Хасмонейской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 xml:space="preserve"> династии.</w:t>
      </w:r>
    </w:p>
    <w:p w:rsidR="006C28B6" w:rsidRPr="006C28B6" w:rsidRDefault="006C28B6" w:rsidP="006C28B6">
      <w:pPr>
        <w:pStyle w:val="Standard"/>
        <w:numPr>
          <w:ilvl w:val="1"/>
          <w:numId w:val="44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 xml:space="preserve">Книга </w:t>
      </w:r>
      <w:proofErr w:type="spellStart"/>
      <w:r w:rsidRPr="006C28B6">
        <w:rPr>
          <w:rFonts w:cs="Times New Roman"/>
          <w:b/>
          <w:bCs/>
          <w:color w:val="000000"/>
          <w:sz w:val="28"/>
          <w:szCs w:val="28"/>
        </w:rPr>
        <w:t>Иудифь</w:t>
      </w:r>
      <w:proofErr w:type="spellEnd"/>
      <w:r w:rsidRPr="006C28B6">
        <w:rPr>
          <w:rFonts w:cs="Times New Roman"/>
          <w:b/>
          <w:bCs/>
          <w:color w:val="000000"/>
          <w:sz w:val="28"/>
          <w:szCs w:val="28"/>
        </w:rPr>
        <w:t>.</w:t>
      </w:r>
      <w:r w:rsidRPr="006C28B6">
        <w:rPr>
          <w:rFonts w:cs="Times New Roman"/>
          <w:color w:val="000000"/>
          <w:sz w:val="28"/>
          <w:szCs w:val="28"/>
        </w:rPr>
        <w:t xml:space="preserve"> Наименование. Проблема авторства, время, место и цель написания книг. Деление по содержанию. Неконические места книги. Богословское значение: участие женщины в священной истории.</w:t>
      </w:r>
    </w:p>
    <w:p w:rsidR="006C28B6" w:rsidRPr="006C28B6" w:rsidRDefault="006C28B6" w:rsidP="006C28B6">
      <w:pPr>
        <w:pStyle w:val="Standard"/>
        <w:numPr>
          <w:ilvl w:val="1"/>
          <w:numId w:val="44"/>
        </w:numPr>
        <w:ind w:left="0" w:firstLine="707"/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 xml:space="preserve">3 Книга Маккавейская. </w:t>
      </w:r>
      <w:r w:rsidRPr="006C28B6">
        <w:rPr>
          <w:rFonts w:cs="Times New Roman"/>
          <w:color w:val="000000"/>
          <w:sz w:val="28"/>
          <w:szCs w:val="28"/>
        </w:rPr>
        <w:t>Проблема авторства, время, место и цель написания книг. Особенности композиции. Связь книги с 1 и 2 Маккавейскими. Неканонические места книги. Авторитет книги и ее назидательное значение.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Тема 31.</w:t>
      </w:r>
      <w:r w:rsidRPr="006C28B6">
        <w:rPr>
          <w:rFonts w:cs="Times New Roman"/>
          <w:b/>
          <w:color w:val="000000"/>
          <w:sz w:val="28"/>
          <w:szCs w:val="28"/>
        </w:rPr>
        <w:t xml:space="preserve"> </w:t>
      </w:r>
      <w:r w:rsidRPr="006C28B6">
        <w:rPr>
          <w:rFonts w:cs="Times New Roman"/>
          <w:b/>
          <w:bCs/>
          <w:color w:val="000000"/>
          <w:sz w:val="28"/>
          <w:szCs w:val="28"/>
        </w:rPr>
        <w:t>3 Книга Ездры как Апокалипсис</w:t>
      </w:r>
      <w:r w:rsidRPr="006C28B6">
        <w:rPr>
          <w:rFonts w:cs="Times New Roman"/>
          <w:color w:val="000000"/>
          <w:sz w:val="28"/>
          <w:szCs w:val="28"/>
        </w:rPr>
        <w:t>. Проблема авторства, время, место и цель написания книг. Особенности композиции. Неконические места книги. Мнения об авторитете книги у древних Отцов и учителей Церкви.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6C28B6" w:rsidRDefault="006C28B6" w:rsidP="006C28B6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6C28B6" w:rsidRDefault="006C28B6" w:rsidP="006C28B6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6C28B6" w:rsidRDefault="006C28B6" w:rsidP="006C28B6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lastRenderedPageBreak/>
        <w:t>Список источников и литературы по курсу</w:t>
      </w:r>
    </w:p>
    <w:p w:rsidR="006C28B6" w:rsidRPr="006C28B6" w:rsidRDefault="006C28B6" w:rsidP="006C28B6">
      <w:pPr>
        <w:pStyle w:val="FR1"/>
        <w:jc w:val="both"/>
        <w:rPr>
          <w:rFonts w:cs="Times New Roman"/>
          <w:b/>
          <w:bCs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8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1. Основная литература</w:t>
      </w:r>
    </w:p>
    <w:p w:rsidR="006C28B6" w:rsidRPr="006C28B6" w:rsidRDefault="006C28B6" w:rsidP="006C28B6">
      <w:pPr>
        <w:pStyle w:val="FR1"/>
        <w:ind w:firstLine="38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8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color w:val="000000"/>
          <w:sz w:val="28"/>
          <w:szCs w:val="28"/>
        </w:rPr>
        <w:t>Источники:</w:t>
      </w:r>
    </w:p>
    <w:p w:rsidR="006C28B6" w:rsidRPr="006C28B6" w:rsidRDefault="006C28B6" w:rsidP="006C28B6">
      <w:pPr>
        <w:pStyle w:val="FR1"/>
        <w:jc w:val="both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numPr>
          <w:ilvl w:val="0"/>
          <w:numId w:val="45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Священное Писание Ветхого Завета (Синодальный перевод, любое издание).</w:t>
      </w:r>
    </w:p>
    <w:p w:rsidR="006C28B6" w:rsidRPr="006C28B6" w:rsidRDefault="006C28B6" w:rsidP="006C28B6">
      <w:pPr>
        <w:pStyle w:val="Standard"/>
        <w:numPr>
          <w:ilvl w:val="0"/>
          <w:numId w:val="45"/>
        </w:numPr>
        <w:tabs>
          <w:tab w:val="left" w:pos="220"/>
        </w:tabs>
        <w:rPr>
          <w:rFonts w:cs="Times New Roman"/>
          <w:sz w:val="28"/>
          <w:szCs w:val="28"/>
        </w:rPr>
      </w:pPr>
      <w:r w:rsidRPr="006C28B6">
        <w:rPr>
          <w:rStyle w:val="a3"/>
          <w:rFonts w:cs="Times New Roman"/>
          <w:color w:val="000000"/>
          <w:sz w:val="28"/>
          <w:szCs w:val="28"/>
        </w:rPr>
        <w:t>Толковая Библия</w:t>
      </w:r>
      <w:r w:rsidRPr="006C28B6">
        <w:rPr>
          <w:rFonts w:cs="Times New Roman"/>
          <w:color w:val="000000"/>
          <w:sz w:val="28"/>
          <w:szCs w:val="28"/>
        </w:rPr>
        <w:t>, или Комментарий на все книги Священного Писания Ветхого и Нового Завета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/ </w:t>
      </w:r>
      <w:r w:rsidRPr="006C28B6">
        <w:rPr>
          <w:rStyle w:val="a3"/>
          <w:rFonts w:cs="Times New Roman"/>
          <w:color w:val="000000"/>
          <w:sz w:val="28"/>
          <w:szCs w:val="28"/>
        </w:rPr>
        <w:t>П</w:t>
      </w:r>
      <w:proofErr w:type="gramEnd"/>
      <w:r w:rsidRPr="006C28B6">
        <w:rPr>
          <w:rStyle w:val="a3"/>
          <w:rFonts w:cs="Times New Roman"/>
          <w:color w:val="000000"/>
          <w:sz w:val="28"/>
          <w:szCs w:val="28"/>
        </w:rPr>
        <w:t>од ред. А.П. Лопухина: в 3 т. Стокгольм, 1987. Т. 2.</w:t>
      </w:r>
    </w:p>
    <w:p w:rsidR="006C28B6" w:rsidRPr="006C28B6" w:rsidRDefault="006C28B6" w:rsidP="006C28B6">
      <w:pPr>
        <w:pStyle w:val="FR1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6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proofErr w:type="spellStart"/>
      <w:r w:rsidRPr="006C28B6">
        <w:rPr>
          <w:rFonts w:cs="Times New Roman"/>
          <w:b/>
          <w:bCs/>
          <w:i/>
          <w:color w:val="000000"/>
          <w:sz w:val="28"/>
          <w:szCs w:val="28"/>
        </w:rPr>
        <w:t>Святоотеческие</w:t>
      </w:r>
      <w:proofErr w:type="spellEnd"/>
      <w:r w:rsidRPr="006C28B6">
        <w:rPr>
          <w:rFonts w:cs="Times New Roman"/>
          <w:b/>
          <w:bCs/>
          <w:i/>
          <w:color w:val="000000"/>
          <w:sz w:val="28"/>
          <w:szCs w:val="28"/>
        </w:rPr>
        <w:t xml:space="preserve"> творения: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00"/>
        </w:rPr>
      </w:pP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cs="Times New Roman"/>
          <w:sz w:val="28"/>
          <w:szCs w:val="28"/>
        </w:rPr>
        <w:t xml:space="preserve">Библейские комментарии отцов Церкви и других авторов I-VIII веков. Ветхий Завет. Т. </w:t>
      </w:r>
      <w:r w:rsidRPr="006C28B6">
        <w:rPr>
          <w:rStyle w:val="a3"/>
          <w:rFonts w:cs="Times New Roman"/>
          <w:sz w:val="28"/>
          <w:szCs w:val="28"/>
          <w:lang w:val="en-US"/>
        </w:rPr>
        <w:t>IV</w:t>
      </w:r>
      <w:r w:rsidRPr="006C28B6">
        <w:rPr>
          <w:rStyle w:val="a3"/>
          <w:rFonts w:cs="Times New Roman"/>
          <w:sz w:val="28"/>
          <w:szCs w:val="28"/>
        </w:rPr>
        <w:t>. Тверь, 2010.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cs="Times New Roman"/>
          <w:sz w:val="28"/>
          <w:szCs w:val="28"/>
        </w:rPr>
        <w:t>Библейские комментарии отцов Церкви и других авторов I- VIII веков. Ветхий Завет. Том XIV: Двенадцать пророков. Тверь: Герменевтика, 2010.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rPr>
          <w:rFonts w:cs="Times New Roman"/>
          <w:sz w:val="28"/>
          <w:szCs w:val="28"/>
        </w:rPr>
      </w:pPr>
      <w:r w:rsidRPr="006C28B6">
        <w:rPr>
          <w:rStyle w:val="a3"/>
          <w:rFonts w:cs="Times New Roman"/>
          <w:sz w:val="28"/>
          <w:szCs w:val="28"/>
        </w:rPr>
        <w:t>Библейские комментарии отцов Церкви и других авторов I-VIII веков. Ветхий Завет. Т. V. Тверь, 2011.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cs="Times New Roman"/>
          <w:sz w:val="28"/>
          <w:szCs w:val="28"/>
        </w:rPr>
        <w:t>Библейские комментарии отцов Церкви и других авторов I- VIII веков. Ветхий Завет. Том X: Книга пророка Исайи 1-39. Тверь: Герменевтика, 2011.</w:t>
      </w:r>
    </w:p>
    <w:p w:rsidR="006C28B6" w:rsidRPr="006C28B6" w:rsidRDefault="006C28B6" w:rsidP="006C28B6">
      <w:pPr>
        <w:pStyle w:val="FR1"/>
        <w:numPr>
          <w:ilvl w:val="0"/>
          <w:numId w:val="4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Толкование на книгу Иисуса Навина (любое издание).</w:t>
      </w:r>
    </w:p>
    <w:p w:rsidR="006C28B6" w:rsidRPr="006C28B6" w:rsidRDefault="006C28B6" w:rsidP="006C28B6">
      <w:pPr>
        <w:pStyle w:val="FR1"/>
        <w:numPr>
          <w:ilvl w:val="0"/>
          <w:numId w:val="4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Толкование на книгу Судей (любое издание).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Толкование на книгу пророка Иеремии (любое издание; также см.: http://azbyka.ru/otechnik</w:t>
      </w:r>
      <w:proofErr w:type="gramEnd"/>
      <w:r w:rsidRPr="006C28B6">
        <w:rPr>
          <w:rFonts w:cs="Times New Roman"/>
          <w:color w:val="000000"/>
          <w:sz w:val="28"/>
          <w:szCs w:val="28"/>
        </w:rPr>
        <w:t>/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?Efrem_Sirin/tolkovanie-na-knigu-proroka-ieremii).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Толкование на книгу пророка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Иезекииля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(любое издание; также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см</w:t>
      </w:r>
      <w:proofErr w:type="gramEnd"/>
      <w:r w:rsidRPr="006C28B6">
        <w:rPr>
          <w:rFonts w:cs="Times New Roman"/>
          <w:color w:val="000000"/>
          <w:sz w:val="28"/>
          <w:szCs w:val="28"/>
        </w:rPr>
        <w:t>.:  http://predanie.ru/lib/book/68299/).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Толкование на книгу пророка Даниила (любое издание; также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см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.:  http://predanie.ru/lib/book/68299/).  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Иероним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Стридонский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блж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Толкование на книгу пророка Исаии. (http://azbyka.ru/otechnik/Ieronim_Stridonskij/; также 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см.: </w:t>
      </w:r>
      <w:r w:rsidRPr="006C28B6">
        <w:rPr>
          <w:rFonts w:eastAsia="Times New Roman" w:cs="Times New Roman"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 Библейские исследования.</w:t>
      </w:r>
      <w:proofErr w:type="gramEnd"/>
      <w:r w:rsidRPr="006C28B6">
        <w:rPr>
          <w:rFonts w:eastAsia="Times New Roman" w:cs="Times New Roman"/>
          <w:color w:val="000000"/>
          <w:sz w:val="28"/>
          <w:szCs w:val="28"/>
        </w:rPr>
        <w:t xml:space="preserve"> Выпуск 4: часть 1: Библейский </w:t>
      </w:r>
      <w:proofErr w:type="spellStart"/>
      <w:r w:rsidRPr="006C28B6">
        <w:rPr>
          <w:rFonts w:eastAsia="Times New Roman" w:cs="Times New Roman"/>
          <w:color w:val="000000"/>
          <w:sz w:val="28"/>
          <w:szCs w:val="28"/>
        </w:rPr>
        <w:t>профетизм</w:t>
      </w:r>
      <w:proofErr w:type="spellEnd"/>
      <w:r w:rsidRPr="006C28B6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6C28B6">
        <w:rPr>
          <w:rFonts w:eastAsia="Times New Roman" w:cs="Times New Roman"/>
          <w:color w:val="000000"/>
          <w:sz w:val="28"/>
          <w:szCs w:val="28"/>
        </w:rPr>
        <w:t>Исаия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>).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Иероним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Стридонский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блж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. Толкование на книгу пророка Иеремии // Творения блаженного Иеронима Стридонского. Ч. 6.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Киев, 1880. </w:t>
      </w:r>
      <w:r w:rsidRPr="006C28B6">
        <w:rPr>
          <w:rFonts w:cs="Times New Roman"/>
          <w:color w:val="000000"/>
          <w:sz w:val="28"/>
          <w:szCs w:val="28"/>
        </w:rPr>
        <w:t>(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также 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см.: </w:t>
      </w:r>
      <w:r w:rsidRPr="006C28B6">
        <w:rPr>
          <w:rFonts w:eastAsia="Times New Roman" w:cs="Times New Roman"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 Библейские исследования.</w:t>
      </w:r>
      <w:proofErr w:type="gramEnd"/>
      <w:r w:rsidRPr="006C28B6">
        <w:rPr>
          <w:rFonts w:eastAsia="Times New Roman" w:cs="Times New Roman"/>
          <w:color w:val="000000"/>
          <w:sz w:val="28"/>
          <w:szCs w:val="28"/>
        </w:rPr>
        <w:t xml:space="preserve"> Выпуск 5: часть 2: Великие пророки: </w:t>
      </w:r>
      <w:proofErr w:type="gramStart"/>
      <w:r w:rsidRPr="006C28B6">
        <w:rPr>
          <w:rFonts w:eastAsia="Times New Roman" w:cs="Times New Roman"/>
          <w:color w:val="000000"/>
          <w:sz w:val="28"/>
          <w:szCs w:val="28"/>
        </w:rPr>
        <w:t xml:space="preserve">Иеремия, </w:t>
      </w:r>
      <w:proofErr w:type="spellStart"/>
      <w:r w:rsidRPr="006C28B6">
        <w:rPr>
          <w:rFonts w:eastAsia="Times New Roman" w:cs="Times New Roman"/>
          <w:color w:val="000000"/>
          <w:sz w:val="28"/>
          <w:szCs w:val="28"/>
        </w:rPr>
        <w:t>Иезекииль</w:t>
      </w:r>
      <w:proofErr w:type="spellEnd"/>
      <w:r w:rsidRPr="006C28B6">
        <w:rPr>
          <w:rFonts w:eastAsia="Times New Roman" w:cs="Times New Roman"/>
          <w:color w:val="000000"/>
          <w:sz w:val="28"/>
          <w:szCs w:val="28"/>
        </w:rPr>
        <w:t>, Даниил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>).</w:t>
      </w:r>
      <w:r w:rsidRPr="006C28B6">
        <w:rPr>
          <w:rFonts w:cs="Times New Roman"/>
          <w:color w:val="000000"/>
          <w:sz w:val="28"/>
          <w:szCs w:val="28"/>
        </w:rPr>
        <w:t xml:space="preserve">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Иероним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Стридонский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блж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. Толкование на книгу пророка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Иезекииля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// Творения... Ч. 10.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Киев, 1886. (также см.: </w:t>
      </w:r>
      <w:r w:rsidRPr="006C28B6">
        <w:rPr>
          <w:rFonts w:eastAsia="Times New Roman" w:cs="Times New Roman"/>
          <w:iCs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Библейские исследования.</w:t>
      </w:r>
      <w:proofErr w:type="gram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Выпуск 5: часть 2: Великие пророки: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Иеремия,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Иезекииль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Даниил).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Иероним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Стридонский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блж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. Толкование на книгу пророка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Иезекииля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// 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lastRenderedPageBreak/>
        <w:t xml:space="preserve">Творения... Ч. 11.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Киев, 1889. (также см.: </w:t>
      </w:r>
      <w:r w:rsidRPr="006C28B6">
        <w:rPr>
          <w:rFonts w:eastAsia="Times New Roman" w:cs="Times New Roman"/>
          <w:iCs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Библейские исследования.</w:t>
      </w:r>
      <w:proofErr w:type="gram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Выпуск 5: часть 2: Великие пророки: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Иеремия,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Иезекииль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Даниил).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Иероним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Стридонский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блж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. Толкование на книгу пророка Даниила // Творения... Ч. 12.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Киев, 1894 (также см.: </w:t>
      </w:r>
      <w:r w:rsidRPr="006C28B6">
        <w:rPr>
          <w:rFonts w:eastAsia="Times New Roman" w:cs="Times New Roman"/>
          <w:iCs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Библейские исследования.</w:t>
      </w:r>
      <w:proofErr w:type="gramEnd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 Выпуск 5: часть 2: Великие пророки: </w:t>
      </w:r>
      <w:proofErr w:type="gramStart"/>
      <w:r w:rsidRPr="006C28B6">
        <w:rPr>
          <w:rFonts w:eastAsia="Times New Roman" w:cs="Times New Roman"/>
          <w:iCs/>
          <w:color w:val="000000"/>
          <w:sz w:val="28"/>
          <w:szCs w:val="28"/>
        </w:rPr>
        <w:t xml:space="preserve">Иеремия, </w:t>
      </w:r>
      <w:proofErr w:type="spellStart"/>
      <w:r w:rsidRPr="006C28B6">
        <w:rPr>
          <w:rFonts w:eastAsia="Times New Roman" w:cs="Times New Roman"/>
          <w:iCs/>
          <w:color w:val="000000"/>
          <w:sz w:val="28"/>
          <w:szCs w:val="28"/>
        </w:rPr>
        <w:t>Иезекииль</w:t>
      </w:r>
      <w:proofErr w:type="spellEnd"/>
      <w:r w:rsidRPr="006C28B6">
        <w:rPr>
          <w:rFonts w:eastAsia="Times New Roman" w:cs="Times New Roman"/>
          <w:iCs/>
          <w:color w:val="000000"/>
          <w:sz w:val="28"/>
          <w:szCs w:val="28"/>
        </w:rPr>
        <w:t>, Даниил).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Times New Roman" w:cs="Times New Roman"/>
          <w:sz w:val="28"/>
          <w:szCs w:val="28"/>
        </w:rPr>
        <w:t>Кирилл Александрийский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8B6">
        <w:rPr>
          <w:rStyle w:val="a3"/>
          <w:rFonts w:eastAsia="Times New Roman" w:cs="Times New Roman"/>
          <w:sz w:val="28"/>
          <w:szCs w:val="28"/>
        </w:rPr>
        <w:t>свт</w:t>
      </w:r>
      <w:proofErr w:type="spellEnd"/>
      <w:r w:rsidRPr="006C28B6">
        <w:rPr>
          <w:rStyle w:val="a3"/>
          <w:rFonts w:eastAsia="Times New Roman" w:cs="Times New Roman"/>
          <w:sz w:val="28"/>
          <w:szCs w:val="28"/>
        </w:rPr>
        <w:t>.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 Творения. </w:t>
      </w:r>
      <w:r w:rsidRPr="006C28B6">
        <w:rPr>
          <w:rStyle w:val="a3"/>
          <w:rFonts w:eastAsia="Times New Roman" w:cs="Times New Roman"/>
          <w:sz w:val="28"/>
          <w:szCs w:val="28"/>
        </w:rPr>
        <w:t>Толкование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 на </w:t>
      </w:r>
      <w:r w:rsidRPr="006C28B6">
        <w:rPr>
          <w:rStyle w:val="a3"/>
          <w:rFonts w:eastAsia="Times New Roman" w:cs="Times New Roman"/>
          <w:sz w:val="28"/>
          <w:szCs w:val="28"/>
        </w:rPr>
        <w:t>пророка Исаию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.  (http://odinblago.ru/kirill_alexan_6/1#1; http://odinblago.ru/kirill_alexan_7/; также </w:t>
      </w:r>
      <w:proofErr w:type="gramStart"/>
      <w:r w:rsidRPr="006C28B6">
        <w:rPr>
          <w:rFonts w:eastAsia="Times New Roman" w:cs="Times New Roman"/>
          <w:color w:val="000000"/>
          <w:sz w:val="28"/>
          <w:szCs w:val="28"/>
        </w:rPr>
        <w:t>см</w:t>
      </w:r>
      <w:proofErr w:type="gramEnd"/>
      <w:r w:rsidRPr="006C28B6">
        <w:rPr>
          <w:rFonts w:eastAsia="Times New Roman" w:cs="Times New Roman"/>
          <w:color w:val="000000"/>
          <w:sz w:val="28"/>
          <w:szCs w:val="28"/>
        </w:rPr>
        <w:t>.: http://azbyka.ru/otechnik/Kirill_Aleksandrijskij/</w:t>
      </w:r>
      <w:r w:rsidRPr="006C28B6">
        <w:rPr>
          <w:rFonts w:eastAsia="Times New Roman" w:cs="Times New Roman"/>
          <w:iCs/>
          <w:color w:val="000000"/>
          <w:sz w:val="28"/>
          <w:szCs w:val="28"/>
        </w:rPr>
        <w:t>).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Феодорит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Кирский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блж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Изъяснение трудных мест Божественного Писания.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М. 2003.</w:t>
      </w:r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Феодорит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Кирский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блж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Толкование на пророчество божественного Иеремии // Творения. Ч. 6. 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М., 1859. (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также см.: 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val="en-US" w:bidi="ar-SA"/>
        </w:rPr>
        <w:t>CD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Библейские исследования.</w:t>
      </w:r>
      <w:proofErr w:type="gram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Выпуск 5: часть 2: Великие пророки: </w:t>
      </w:r>
      <w:proofErr w:type="gram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Иеремия, </w:t>
      </w:r>
      <w:proofErr w:type="spell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Иезекииль</w:t>
      </w:r>
      <w:proofErr w:type="spell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, Даниил).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Феодорит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Кирский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блж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Толкование на пророчество божественного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// Творения... Ч. 6. 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М., 1859. (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также см.: 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val="en-US" w:bidi="ar-SA"/>
        </w:rPr>
        <w:t>CD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Библейские исследования.</w:t>
      </w:r>
      <w:proofErr w:type="gram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Выпуск 5: часть 2: Великие пророки: </w:t>
      </w:r>
      <w:proofErr w:type="gram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Иеремия, </w:t>
      </w:r>
      <w:proofErr w:type="spell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Иезекииль</w:t>
      </w:r>
      <w:proofErr w:type="spell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, Даниил).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 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6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Феодорит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Кирский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блж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Толкование на видения пророка Даниила // Творения... Ч. 4.  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М., 1857 (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также см.: 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val="en-US" w:bidi="ar-SA"/>
        </w:rPr>
        <w:t>CD</w:t>
      </w:r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Библейские исследования.</w:t>
      </w:r>
      <w:proofErr w:type="gram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 Выпуск 5: часть 2: Великие пророки: </w:t>
      </w:r>
      <w:proofErr w:type="gram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 xml:space="preserve">Иеремия, </w:t>
      </w:r>
      <w:proofErr w:type="spellStart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Иезекииль</w:t>
      </w:r>
      <w:proofErr w:type="spellEnd"/>
      <w:r w:rsidRPr="006C28B6">
        <w:rPr>
          <w:rStyle w:val="a3"/>
          <w:rFonts w:eastAsia="Times New Roman" w:cs="Times New Roman"/>
          <w:spacing w:val="-1"/>
          <w:sz w:val="28"/>
          <w:szCs w:val="28"/>
          <w:lang w:bidi="ar-SA"/>
        </w:rPr>
        <w:t>, Даниил).</w:t>
      </w:r>
      <w:proofErr w:type="gramEnd"/>
    </w:p>
    <w:p w:rsidR="006C28B6" w:rsidRPr="006C28B6" w:rsidRDefault="006C28B6" w:rsidP="006C28B6">
      <w:pPr>
        <w:pStyle w:val="FR1"/>
        <w:jc w:val="both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5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color w:val="000000"/>
          <w:sz w:val="28"/>
          <w:szCs w:val="28"/>
        </w:rPr>
        <w:t>Работы других авторов:</w:t>
      </w:r>
    </w:p>
    <w:p w:rsidR="006C28B6" w:rsidRPr="006C28B6" w:rsidRDefault="006C28B6" w:rsidP="006C28B6">
      <w:pPr>
        <w:pStyle w:val="FR1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Арсений (Соколов),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иг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Книга Иисуса Навина: Историко-экзегетический анализ.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Барский Е.В. </w:t>
      </w:r>
      <w:r w:rsidRPr="006C28B6">
        <w:rPr>
          <w:rFonts w:cs="Times New Roman"/>
          <w:iCs/>
          <w:color w:val="000000"/>
          <w:sz w:val="28"/>
          <w:szCs w:val="28"/>
        </w:rPr>
        <w:t>Т</w:t>
      </w:r>
      <w:r w:rsidRPr="006C28B6">
        <w:rPr>
          <w:rFonts w:cs="Times New Roman"/>
          <w:color w:val="000000"/>
          <w:sz w:val="28"/>
          <w:szCs w:val="28"/>
        </w:rPr>
        <w:t>олкование Книги пророка Даниила в христианской традиции (Даниил) // Православная энциклопедия. Т. 14. М., 2007. С. 8–45 (см. также: http://www.sedmitza.ru/text/1739732.html;  http://www.pravenc.ru/text/171183.html#part_43)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Брюггеман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У. Введение в Ветхий Завет. М., 2009.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Варлаам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(Горохов),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иером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 Историко-археологический конте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кст вр</w:t>
      </w:r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емени правления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древнеизраильского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царя Давида // Христианское чтение.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2011. 5. С. 96-110.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 xml:space="preserve">Выдрин А., </w:t>
      </w:r>
      <w:proofErr w:type="spellStart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>свящ</w:t>
      </w:r>
      <w:proofErr w:type="spellEnd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 xml:space="preserve">. Историко-филологический анализ повествования о царе </w:t>
      </w:r>
      <w:proofErr w:type="spellStart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>Езекии</w:t>
      </w:r>
      <w:proofErr w:type="spellEnd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 xml:space="preserve"> во 2 Пар. 29-32 (канд. </w:t>
      </w:r>
      <w:proofErr w:type="spellStart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>дис</w:t>
      </w:r>
      <w:proofErr w:type="spellEnd"/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bidi="ar-SA"/>
        </w:rPr>
        <w:t xml:space="preserve">). </w:t>
      </w:r>
      <w:r w:rsidRPr="006C28B6">
        <w:rPr>
          <w:rStyle w:val="a3"/>
          <w:rFonts w:eastAsia="Bwhebb" w:cs="Times New Roman"/>
          <w:color w:val="000000"/>
          <w:spacing w:val="-1"/>
          <w:sz w:val="28"/>
          <w:szCs w:val="28"/>
          <w:lang w:val="el-GR" w:bidi="ar-SA"/>
        </w:rPr>
        <w:t>Сергиев Посад, 2012.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Даума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Й. Дорогами Ветхого Завета. Исторические Книги. Черкассы: Коллоквиум, 2011.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Даума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Й. Дорогами Ветхого Завета. Большие пророки. Черкассы: Коллоквиум, 2012.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iCs/>
          <w:color w:val="000000"/>
          <w:sz w:val="28"/>
          <w:szCs w:val="28"/>
        </w:rPr>
        <w:t xml:space="preserve">Десницкий А.С. </w:t>
      </w:r>
      <w:r w:rsidRPr="006C28B6">
        <w:rPr>
          <w:rFonts w:cs="Times New Roman"/>
          <w:color w:val="000000"/>
          <w:sz w:val="28"/>
          <w:szCs w:val="28"/>
        </w:rPr>
        <w:t>Книга пророка Ионы (Предисловие, перевод и комментарии) // Альфа и Омега, 2005, 1 (42). С. 49 – 60.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Егоров Г.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свящ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Священное Писание Ветхого Завета. М.: ПСТГУ, 2011.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Введение в Ветхий Завет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/ П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од ред. М.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Мангано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М., 2007.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Мень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А.,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свящ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Исагогика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М., 2000.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lastRenderedPageBreak/>
        <w:t>Мерперт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Н.Я. Очерки археологии библейских стран. М., 2000.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Райт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Дж</w:t>
      </w:r>
      <w:proofErr w:type="gramEnd"/>
      <w:r w:rsidRPr="006C28B6">
        <w:rPr>
          <w:rFonts w:cs="Times New Roman"/>
          <w:color w:val="000000"/>
          <w:sz w:val="28"/>
          <w:szCs w:val="28"/>
        </w:rPr>
        <w:t>.Э. Библейская археология. СПб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., </w:t>
      </w:r>
      <w:proofErr w:type="gramEnd"/>
      <w:r w:rsidRPr="006C28B6">
        <w:rPr>
          <w:rFonts w:cs="Times New Roman"/>
          <w:color w:val="000000"/>
          <w:sz w:val="28"/>
          <w:szCs w:val="28"/>
        </w:rPr>
        <w:t>2003.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Тантлевский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И. Р. История Израиля и Иудеи.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 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— СПб, 2005.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Тимофеев А.,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свящ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. Загадка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Сихема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: библейско-археологический экскурс // Христианское чтение.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eastAsia="ar-SA" w:bidi="ar-SA"/>
        </w:rPr>
        <w:t>2011. – № 5. – С. 78-95.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Уолтон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 Дж.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eastAsia="ar-SA" w:bidi="ar-SA"/>
        </w:rPr>
        <w:t>X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Мэтьюз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 В.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eastAsia="ar-SA" w:bidi="ar-SA"/>
        </w:rPr>
        <w:t>X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Чавалес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 М.У. Библейский культурно–исторический комментарий - Часть 1: Ветхий Завет -  СПб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 xml:space="preserve">.: </w:t>
      </w:r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eastAsia="ar-SA" w:bidi="ar-SA"/>
        </w:rPr>
        <w:t>Мирт, 2003.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Фаст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свящ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Этюды по Ветхому Завету: в 2 кн. Красноярск, 2008. Кн. 2.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Флавий Иосиф. Иудейские древности (любое издание).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Введение в Ветхий Завет</w:t>
      </w:r>
      <w:proofErr w:type="gramStart"/>
      <w:r w:rsidRPr="006C28B6">
        <w:rPr>
          <w:rFonts w:cs="Times New Roman"/>
          <w:color w:val="000000"/>
          <w:sz w:val="28"/>
          <w:szCs w:val="28"/>
        </w:rPr>
        <w:t xml:space="preserve"> / П</w:t>
      </w:r>
      <w:proofErr w:type="gramEnd"/>
      <w:r w:rsidRPr="006C28B6">
        <w:rPr>
          <w:rFonts w:cs="Times New Roman"/>
          <w:color w:val="000000"/>
          <w:sz w:val="28"/>
          <w:szCs w:val="28"/>
        </w:rPr>
        <w:t xml:space="preserve">од ред. Э.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Ценгера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М., 2008.  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Шмаина-Великанова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А.И. Книга Руфи: Перевод. Введение в изучение Книги Руфи. Комментарий. М., 2011.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Юревич Д.,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прот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Проблема хронологии исхода в свете археологических данных // Христианское чтение.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2009. – № 7-8. – С. 93-117.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Юревич Д.,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прот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Анализ современных теорий завоевания евреями Ханаана: методология и археологические свидетельства // Христианское чтение.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2011. – № 5. – С. 60-77.</w:t>
      </w:r>
    </w:p>
    <w:p w:rsidR="006C28B6" w:rsidRPr="006C28B6" w:rsidRDefault="006C28B6" w:rsidP="006C28B6">
      <w:pPr>
        <w:pStyle w:val="Standard"/>
        <w:ind w:firstLine="370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5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28B6">
        <w:rPr>
          <w:rFonts w:cs="Times New Roman"/>
          <w:b/>
          <w:bCs/>
          <w:color w:val="000000"/>
          <w:sz w:val="28"/>
          <w:szCs w:val="28"/>
        </w:rPr>
        <w:t>2. Дополнительная литература</w:t>
      </w:r>
    </w:p>
    <w:p w:rsidR="006C28B6" w:rsidRPr="006C28B6" w:rsidRDefault="006C28B6" w:rsidP="006C28B6">
      <w:pPr>
        <w:pStyle w:val="FR1"/>
        <w:ind w:firstLine="36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6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proofErr w:type="spellStart"/>
      <w:r w:rsidRPr="006C28B6">
        <w:rPr>
          <w:rFonts w:cs="Times New Roman"/>
          <w:b/>
          <w:bCs/>
          <w:i/>
          <w:color w:val="000000"/>
          <w:sz w:val="28"/>
          <w:szCs w:val="28"/>
        </w:rPr>
        <w:t>Святоотеческие</w:t>
      </w:r>
      <w:proofErr w:type="spellEnd"/>
      <w:r w:rsidRPr="006C28B6">
        <w:rPr>
          <w:rFonts w:cs="Times New Roman"/>
          <w:b/>
          <w:bCs/>
          <w:i/>
          <w:color w:val="000000"/>
          <w:sz w:val="28"/>
          <w:szCs w:val="28"/>
        </w:rPr>
        <w:t xml:space="preserve"> творения:</w:t>
      </w:r>
    </w:p>
    <w:p w:rsidR="006C28B6" w:rsidRPr="006C28B6" w:rsidRDefault="006C28B6" w:rsidP="006C28B6">
      <w:pPr>
        <w:pStyle w:val="FR1"/>
        <w:numPr>
          <w:ilvl w:val="0"/>
          <w:numId w:val="48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Ефрем Сирин,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Слово о святом пророке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Илие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(любое издание; также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см</w:t>
      </w:r>
      <w:proofErr w:type="gramEnd"/>
      <w:r w:rsidRPr="006C28B6">
        <w:rPr>
          <w:rFonts w:cs="Times New Roman"/>
          <w:color w:val="000000"/>
          <w:sz w:val="28"/>
          <w:szCs w:val="28"/>
        </w:rPr>
        <w:t>. http://www.pagez.ru/lsn/0429.php).</w:t>
      </w:r>
    </w:p>
    <w:p w:rsidR="006C28B6" w:rsidRPr="006C28B6" w:rsidRDefault="006C28B6" w:rsidP="006C28B6">
      <w:pPr>
        <w:pStyle w:val="FR1"/>
        <w:numPr>
          <w:ilvl w:val="0"/>
          <w:numId w:val="48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Иоанн Златоуст,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Пять слов об Анне.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Три беседы о Давиде и Сауле (любое издание; также см.: http://azbyka.ru/otechnik</w:t>
      </w:r>
      <w:proofErr w:type="gramEnd"/>
      <w:r w:rsidRPr="006C28B6">
        <w:rPr>
          <w:rFonts w:cs="Times New Roman"/>
          <w:color w:val="000000"/>
          <w:sz w:val="28"/>
          <w:szCs w:val="28"/>
        </w:rPr>
        <w:t>/</w:t>
      </w:r>
      <w:proofErr w:type="gramStart"/>
      <w:r w:rsidRPr="006C28B6">
        <w:rPr>
          <w:rFonts w:cs="Times New Roman"/>
          <w:color w:val="000000"/>
          <w:sz w:val="28"/>
          <w:szCs w:val="28"/>
        </w:rPr>
        <w:t>?Ioann_Zlatoust/o_Davide_i_Saule).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8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Иоанн Златоуст,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6C28B6">
        <w:rPr>
          <w:rFonts w:cs="Times New Roman"/>
          <w:color w:val="000000"/>
          <w:sz w:val="28"/>
          <w:szCs w:val="28"/>
        </w:rPr>
        <w:t>Об Илии и вдовице, а также и о милостыне (см. http://azbyka.ru/otechnik</w:t>
      </w:r>
      <w:proofErr w:type="gramEnd"/>
      <w:r w:rsidRPr="006C28B6">
        <w:rPr>
          <w:rFonts w:cs="Times New Roman"/>
          <w:color w:val="000000"/>
          <w:sz w:val="28"/>
          <w:szCs w:val="28"/>
        </w:rPr>
        <w:t>/</w:t>
      </w:r>
      <w:proofErr w:type="gramStart"/>
      <w:r w:rsidRPr="006C28B6">
        <w:rPr>
          <w:rFonts w:cs="Times New Roman"/>
          <w:color w:val="000000"/>
          <w:sz w:val="28"/>
          <w:szCs w:val="28"/>
        </w:rPr>
        <w:t>?Ioann_Zlatoust/beseda_ob_ilii).</w:t>
      </w:r>
      <w:proofErr w:type="gramEnd"/>
    </w:p>
    <w:p w:rsidR="006C28B6" w:rsidRPr="006C28B6" w:rsidRDefault="006C28B6" w:rsidP="006C28B6">
      <w:pPr>
        <w:pStyle w:val="Standard"/>
        <w:numPr>
          <w:ilvl w:val="0"/>
          <w:numId w:val="48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Максим Исповедник,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прп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Вопросоответы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к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Фалассию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(48-53) (любое издание; также 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см</w:t>
      </w:r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.: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http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://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www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hesychasm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ru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library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max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answer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0.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htm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).      </w:t>
      </w:r>
    </w:p>
    <w:p w:rsidR="006C28B6" w:rsidRPr="006C28B6" w:rsidRDefault="006C28B6" w:rsidP="006C28B6">
      <w:pPr>
        <w:pStyle w:val="FR1"/>
        <w:ind w:firstLine="35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FR1"/>
        <w:ind w:firstLine="35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6C28B6">
        <w:rPr>
          <w:rFonts w:cs="Times New Roman"/>
          <w:b/>
          <w:bCs/>
          <w:i/>
          <w:color w:val="000000"/>
          <w:sz w:val="28"/>
          <w:szCs w:val="28"/>
        </w:rPr>
        <w:t>Работы других авторов: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Александр (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Милеант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Священное Писание Ветхого Завета (любое издание).  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Бошан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П. Пятьдесят библейских портретов.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М.: Паолине, 2005.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tabs>
          <w:tab w:val="left" w:pos="220"/>
        </w:tabs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Брюггеман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У. Великие молитвы Ветхого Завета.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М. : Эксмо, 2009.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tabs>
          <w:tab w:val="left" w:pos="220"/>
        </w:tabs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Вейнберг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Й. Введение в Танах.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Ч. 3. Пророки. М-Иер., 2003.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Fonts w:cs="Times New Roman"/>
          <w:iCs/>
          <w:color w:val="000000"/>
          <w:sz w:val="28"/>
          <w:szCs w:val="28"/>
        </w:rPr>
        <w:t>Гальбиати</w:t>
      </w:r>
      <w:proofErr w:type="spellEnd"/>
      <w:r w:rsidRPr="006C28B6">
        <w:rPr>
          <w:rFonts w:cs="Times New Roman"/>
          <w:iCs/>
          <w:color w:val="000000"/>
          <w:sz w:val="28"/>
          <w:szCs w:val="28"/>
        </w:rPr>
        <w:t xml:space="preserve"> Э., </w:t>
      </w:r>
      <w:proofErr w:type="spellStart"/>
      <w:r w:rsidRPr="006C28B6">
        <w:rPr>
          <w:rFonts w:cs="Times New Roman"/>
          <w:iCs/>
          <w:color w:val="000000"/>
          <w:sz w:val="28"/>
          <w:szCs w:val="28"/>
        </w:rPr>
        <w:t>Пьяцца</w:t>
      </w:r>
      <w:proofErr w:type="spellEnd"/>
      <w:r w:rsidRPr="006C28B6">
        <w:rPr>
          <w:rFonts w:cs="Times New Roman"/>
          <w:iCs/>
          <w:color w:val="000000"/>
          <w:sz w:val="28"/>
          <w:szCs w:val="28"/>
        </w:rPr>
        <w:t xml:space="preserve"> А.</w:t>
      </w:r>
      <w:r w:rsidRPr="006C28B6">
        <w:rPr>
          <w:rFonts w:cs="Times New Roman"/>
          <w:color w:val="000000"/>
          <w:sz w:val="28"/>
          <w:szCs w:val="28"/>
        </w:rPr>
        <w:t xml:space="preserve"> Трудные страницы Библии: Ветхий Завет. Милан-Москва, 1992.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Грилихес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Л.,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свящ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 Давид // Православная Энциклопедия. Т. 13. 2009. (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http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://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www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pravenc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ru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/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text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/168470.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html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)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Десницкий А.С. Введение в библейскую экзегетику. ПСТГУ., 2011.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Дрейн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Д. Путеводитель по Ветхому Завету. М., 2007.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  <w:lang w:eastAsia="ar-SA"/>
        </w:rPr>
      </w:pPr>
      <w:r w:rsidRPr="006C28B6">
        <w:rPr>
          <w:rFonts w:cs="Times New Roman"/>
          <w:color w:val="000000"/>
          <w:sz w:val="28"/>
          <w:szCs w:val="28"/>
          <w:lang w:eastAsia="ar-SA"/>
        </w:rPr>
        <w:lastRenderedPageBreak/>
        <w:t xml:space="preserve">Золотарь А. Современный перевод Книги Руфи и его экзегетические следствия // </w:t>
      </w:r>
      <w:proofErr w:type="spellStart"/>
      <w:r w:rsidRPr="006C28B6">
        <w:rPr>
          <w:rFonts w:cs="Times New Roman"/>
          <w:color w:val="000000"/>
          <w:sz w:val="28"/>
          <w:szCs w:val="28"/>
          <w:lang w:eastAsia="ar-SA"/>
        </w:rPr>
        <w:t>Laboratorium</w:t>
      </w:r>
      <w:proofErr w:type="spellEnd"/>
      <w:r w:rsidRPr="006C28B6">
        <w:rPr>
          <w:rFonts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6C28B6">
        <w:rPr>
          <w:rFonts w:cs="Times New Roman"/>
          <w:color w:val="000000"/>
          <w:sz w:val="28"/>
          <w:szCs w:val="28"/>
          <w:lang w:eastAsia="ar-SA"/>
        </w:rPr>
        <w:t>Biblicum</w:t>
      </w:r>
      <w:proofErr w:type="spellEnd"/>
      <w:r w:rsidRPr="006C28B6">
        <w:rPr>
          <w:rFonts w:cs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Pr="006C28B6">
        <w:rPr>
          <w:rFonts w:cs="Times New Roman"/>
          <w:color w:val="000000"/>
          <w:sz w:val="28"/>
          <w:szCs w:val="28"/>
          <w:lang w:eastAsia="ar-SA"/>
        </w:rPr>
        <w:t>Вып</w:t>
      </w:r>
      <w:proofErr w:type="spellEnd"/>
      <w:r w:rsidRPr="006C28B6">
        <w:rPr>
          <w:rFonts w:cs="Times New Roman"/>
          <w:color w:val="000000"/>
          <w:sz w:val="28"/>
          <w:szCs w:val="28"/>
          <w:lang w:eastAsia="ar-SA"/>
        </w:rPr>
        <w:t>. 1. 2012. C. 5-11.</w:t>
      </w:r>
    </w:p>
    <w:p w:rsidR="006C28B6" w:rsidRPr="006C28B6" w:rsidRDefault="006C28B6" w:rsidP="006C28B6">
      <w:pPr>
        <w:pStyle w:val="Standard"/>
        <w:widowControl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Иванова Е.И.</w:t>
      </w:r>
      <w:r w:rsidRPr="006C28B6">
        <w:rPr>
          <w:rStyle w:val="a3"/>
          <w:rFonts w:eastAsia="Bwhebb" w:cs="Times New Roman"/>
          <w:b/>
          <w:spacing w:val="-1"/>
          <w:sz w:val="28"/>
          <w:szCs w:val="28"/>
          <w:lang w:bidi="ar-SA"/>
        </w:rPr>
        <w:t xml:space="preserve">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Голиаф // Православная Энциклопедия.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Т. 11.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Ла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Сор У. С.,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Хаббард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Д. А., Буш Ф. У. Обзор Ветхого Завета: Откровение, литературная форма и исторический контекст Ветхого Завета. Одесская Богословская Семинария, 1998.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Лопухин А. П. Библейская история: в 2 т. СТСЛ, 1998.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Мень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А.,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свящ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Библиологический словарь: в 3 т. М., 2002.   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Михаил (Лузин),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еп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Библейская наука: в 4 кн. Тула, 1898-1899. Кн. 3, 4.   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Михайлов</w:t>
      </w:r>
      <w:proofErr w:type="spellEnd"/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К.,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свящ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. Опыт исторического анализа 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толковании</w:t>
      </w:r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̆ на 28-ю главу </w:t>
      </w:r>
      <w:proofErr w:type="spell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Первои</w:t>
      </w:r>
      <w:proofErr w:type="spell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̆ книги Царств // Церковь и время.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2009. Вып. 2 (47). С. 80-88.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Никифор,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архим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Библейская энциклопедия. М., 1990.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Олесницкий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А., проф. Руководство к изучению Священного Писания по творениям святых отцов. М., 2002.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Поликарпов Д.,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прот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Толкования святых отцов и учителей Церкви и богослужебные песнопения на мессианские места Библии. Книги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законоположительные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и исторические. М., 2000.</w:t>
      </w:r>
    </w:p>
    <w:p w:rsidR="006C28B6" w:rsidRPr="006C28B6" w:rsidRDefault="006C28B6" w:rsidP="006C28B6">
      <w:pPr>
        <w:pStyle w:val="Standard"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Смит Дж. Исторические книги Ветхого Завета</w:t>
      </w:r>
      <w:proofErr w:type="gramStart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 / П</w:t>
      </w:r>
      <w:proofErr w:type="gramEnd"/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ер. с англ.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М., 2012.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Соколов Н.,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прот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Ветхий Завет. Лекции. М., ПСТБИ, 1996.</w:t>
      </w:r>
    </w:p>
    <w:p w:rsidR="006C28B6" w:rsidRPr="006C28B6" w:rsidRDefault="006C28B6" w:rsidP="006C28B6">
      <w:pPr>
        <w:pStyle w:val="Standard"/>
        <w:widowControl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Сомов А. Образ Соломона как «человека мирного» (1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 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>Пар 22:9) в контексте библейских представлений о миротворчестве // Первые Библейские чтения памяти о. Александра Меня (10-11 сентября 2004 г., Москва)</w:t>
      </w:r>
    </w:p>
    <w:p w:rsidR="006C28B6" w:rsidRPr="006C28B6" w:rsidRDefault="006C28B6" w:rsidP="006C28B6">
      <w:pPr>
        <w:pStyle w:val="Standard"/>
        <w:widowControl/>
        <w:numPr>
          <w:ilvl w:val="0"/>
          <w:numId w:val="4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spacing w:val="-1"/>
          <w:sz w:val="28"/>
          <w:szCs w:val="28"/>
          <w:lang w:bidi="ar-SA"/>
        </w:rPr>
        <w:t xml:space="preserve">Шульц С.Дж. Ветхий Завет говорит... </w:t>
      </w:r>
      <w:r w:rsidRPr="006C28B6">
        <w:rPr>
          <w:rStyle w:val="a3"/>
          <w:rFonts w:eastAsia="Bwhebb" w:cs="Times New Roman"/>
          <w:spacing w:val="-1"/>
          <w:sz w:val="28"/>
          <w:szCs w:val="28"/>
          <w:lang w:val="el-GR" w:bidi="ar-SA"/>
        </w:rPr>
        <w:t>М., 1993.</w:t>
      </w:r>
    </w:p>
    <w:p w:rsidR="006C28B6" w:rsidRPr="006C28B6" w:rsidRDefault="006C28B6" w:rsidP="006C28B6">
      <w:pPr>
        <w:pStyle w:val="FR1"/>
        <w:numPr>
          <w:ilvl w:val="0"/>
          <w:numId w:val="47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Юнгеров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П., проф. Введение в Ветхий Завет: в 2. М.: ПСТБИ, 2003.</w:t>
      </w:r>
    </w:p>
    <w:p w:rsidR="006C28B6" w:rsidRPr="006C28B6" w:rsidRDefault="006C28B6" w:rsidP="006C28B6">
      <w:pPr>
        <w:pStyle w:val="Standard"/>
        <w:ind w:firstLine="370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370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6C28B6">
        <w:rPr>
          <w:rFonts w:cs="Times New Roman"/>
          <w:b/>
          <w:i/>
          <w:color w:val="000000"/>
          <w:sz w:val="28"/>
          <w:szCs w:val="28"/>
        </w:rPr>
        <w:t>Электронные ресурсы:</w:t>
      </w:r>
    </w:p>
    <w:p w:rsidR="006C28B6" w:rsidRPr="006C28B6" w:rsidRDefault="006C28B6" w:rsidP="006C28B6">
      <w:pPr>
        <w:pStyle w:val="Standard"/>
        <w:numPr>
          <w:ilvl w:val="0"/>
          <w:numId w:val="49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Библейский текст на разных языках: http://ihtys.narod.ru/index.html   </w:t>
      </w:r>
    </w:p>
    <w:p w:rsidR="006C28B6" w:rsidRPr="006C28B6" w:rsidRDefault="006C28B6" w:rsidP="006C28B6">
      <w:pPr>
        <w:pStyle w:val="Standard"/>
        <w:numPr>
          <w:ilvl w:val="0"/>
          <w:numId w:val="49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Сайт библейской кафедры МПДА: </w:t>
      </w:r>
      <w:hyperlink r:id="rId7" w:history="1">
        <w:r w:rsidRPr="006C28B6">
          <w:rPr>
            <w:rFonts w:cs="Times New Roman"/>
            <w:color w:val="000000"/>
            <w:sz w:val="28"/>
            <w:szCs w:val="28"/>
          </w:rPr>
          <w:t>http://bible-mda.ru</w:t>
        </w:r>
      </w:hyperlink>
    </w:p>
    <w:p w:rsidR="006C28B6" w:rsidRPr="006C28B6" w:rsidRDefault="006C28B6" w:rsidP="006C28B6">
      <w:pPr>
        <w:pStyle w:val="Standard"/>
        <w:numPr>
          <w:ilvl w:val="0"/>
          <w:numId w:val="49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6C28B6">
        <w:rPr>
          <w:rFonts w:eastAsia="Times New Roman" w:cs="Times New Roman"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color w:val="000000"/>
          <w:sz w:val="28"/>
          <w:szCs w:val="28"/>
        </w:rPr>
        <w:t>: Библейские исследования. Выпуск 2: малые пророки.</w:t>
      </w:r>
    </w:p>
    <w:p w:rsidR="006C28B6" w:rsidRPr="006C28B6" w:rsidRDefault="006C28B6" w:rsidP="006C28B6">
      <w:pPr>
        <w:pStyle w:val="Standard"/>
        <w:numPr>
          <w:ilvl w:val="0"/>
          <w:numId w:val="49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6C28B6">
        <w:rPr>
          <w:rFonts w:eastAsia="Times New Roman" w:cs="Times New Roman"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: Библейские исследования. Выпуск 4: часть 1: Библейский </w:t>
      </w:r>
      <w:proofErr w:type="spellStart"/>
      <w:r w:rsidRPr="006C28B6">
        <w:rPr>
          <w:rFonts w:eastAsia="Times New Roman" w:cs="Times New Roman"/>
          <w:color w:val="000000"/>
          <w:sz w:val="28"/>
          <w:szCs w:val="28"/>
        </w:rPr>
        <w:t>профетизм</w:t>
      </w:r>
      <w:proofErr w:type="spellEnd"/>
      <w:r w:rsidRPr="006C28B6">
        <w:rPr>
          <w:rFonts w:eastAsia="Times New Roman" w:cs="Times New Roman"/>
          <w:color w:val="000000"/>
          <w:sz w:val="28"/>
          <w:szCs w:val="28"/>
        </w:rPr>
        <w:t>. Исаия.</w:t>
      </w:r>
    </w:p>
    <w:p w:rsidR="006C28B6" w:rsidRPr="006C28B6" w:rsidRDefault="006C28B6" w:rsidP="006C28B6">
      <w:pPr>
        <w:pStyle w:val="Standard"/>
        <w:numPr>
          <w:ilvl w:val="0"/>
          <w:numId w:val="49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6C28B6">
        <w:rPr>
          <w:rFonts w:eastAsia="Times New Roman" w:cs="Times New Roman"/>
          <w:color w:val="000000"/>
          <w:sz w:val="28"/>
          <w:szCs w:val="28"/>
          <w:lang w:val="en-US"/>
        </w:rPr>
        <w:t>CD</w:t>
      </w:r>
      <w:r w:rsidRPr="006C28B6">
        <w:rPr>
          <w:rFonts w:eastAsia="Times New Roman" w:cs="Times New Roman"/>
          <w:color w:val="000000"/>
          <w:sz w:val="28"/>
          <w:szCs w:val="28"/>
        </w:rPr>
        <w:t xml:space="preserve">: Библейские исследования. Выпуск 5: часть 2: Великие пророки: Иеремия, </w:t>
      </w:r>
      <w:proofErr w:type="spellStart"/>
      <w:r w:rsidRPr="006C28B6">
        <w:rPr>
          <w:rFonts w:eastAsia="Times New Roman" w:cs="Times New Roman"/>
          <w:color w:val="000000"/>
          <w:sz w:val="28"/>
          <w:szCs w:val="28"/>
        </w:rPr>
        <w:t>Иезекииль</w:t>
      </w:r>
      <w:proofErr w:type="spellEnd"/>
      <w:r w:rsidRPr="006C28B6">
        <w:rPr>
          <w:rFonts w:eastAsia="Times New Roman" w:cs="Times New Roman"/>
          <w:color w:val="000000"/>
          <w:sz w:val="28"/>
          <w:szCs w:val="28"/>
        </w:rPr>
        <w:t>, Даниил.</w:t>
      </w:r>
    </w:p>
    <w:p w:rsidR="006C28B6" w:rsidRPr="006C28B6" w:rsidRDefault="006C28B6" w:rsidP="006C28B6">
      <w:pPr>
        <w:pStyle w:val="Standard"/>
        <w:numPr>
          <w:ilvl w:val="0"/>
          <w:numId w:val="49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Учебные материалы по Ветхому Завету: </w:t>
      </w:r>
      <w:hyperlink r:id="rId8" w:history="1">
        <w:r w:rsidRPr="006C28B6">
          <w:rPr>
            <w:rFonts w:cs="Times New Roman"/>
            <w:color w:val="000000"/>
            <w:sz w:val="28"/>
            <w:szCs w:val="28"/>
          </w:rPr>
          <w:t>http://www.pravlib.ru/vzavet.html</w:t>
        </w:r>
      </w:hyperlink>
    </w:p>
    <w:p w:rsidR="006C28B6" w:rsidRPr="006C28B6" w:rsidRDefault="006C28B6" w:rsidP="006C28B6">
      <w:pPr>
        <w:pStyle w:val="Standard"/>
        <w:numPr>
          <w:ilvl w:val="0"/>
          <w:numId w:val="49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Святоотеческие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толкования книг Ветхого и Нового Завета: http://azbyka.ru/otechnik/Biblia/</w:t>
      </w: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b/>
          <w:i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ind w:firstLine="707"/>
        <w:jc w:val="both"/>
        <w:rPr>
          <w:rFonts w:cs="Times New Roman"/>
          <w:i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pageBreakBefore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lastRenderedPageBreak/>
        <w:t>Контрольные вопросы по курсу Ветхий Завет: исторические и пророческие книги</w:t>
      </w:r>
    </w:p>
    <w:p w:rsidR="006C28B6" w:rsidRPr="006C28B6" w:rsidRDefault="006C28B6" w:rsidP="006C28B6">
      <w:pPr>
        <w:pStyle w:val="Standard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</w:t>
      </w:r>
    </w:p>
    <w:p w:rsidR="006C28B6" w:rsidRPr="006C28B6" w:rsidRDefault="006C28B6" w:rsidP="006C28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:rsidR="006C28B6" w:rsidRPr="006C28B6" w:rsidRDefault="006C28B6" w:rsidP="006C28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Пророки и время их служения.</w:t>
      </w:r>
    </w:p>
    <w:p w:rsidR="006C28B6" w:rsidRPr="006C28B6" w:rsidRDefault="006C28B6" w:rsidP="006C28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Судья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 xml:space="preserve">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Гедеон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(Суд. 6-8).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2</w:t>
      </w:r>
    </w:p>
    <w:p w:rsidR="006C28B6" w:rsidRPr="006C28B6" w:rsidRDefault="006C28B6" w:rsidP="006C28B6">
      <w:pPr>
        <w:pStyle w:val="Standard"/>
        <w:numPr>
          <w:ilvl w:val="0"/>
          <w:numId w:val="2"/>
        </w:numPr>
        <w:jc w:val="both"/>
        <w:rPr>
          <w:rStyle w:val="a3"/>
          <w:rFonts w:cs="Times New Roman"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Книга Иисуса Навина. Проблема авторства, время, место и цель написания книги. Деление по содержанию. Основные богословские идеи.</w:t>
      </w:r>
    </w:p>
    <w:p w:rsidR="006C28B6" w:rsidRPr="006C28B6" w:rsidRDefault="006C28B6" w:rsidP="006C28B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Пророки и сущность пророчества. Особенности пророческого служения.</w:t>
      </w:r>
    </w:p>
    <w:p w:rsidR="006C28B6" w:rsidRPr="006C28B6" w:rsidRDefault="006C28B6" w:rsidP="006C28B6">
      <w:pPr>
        <w:pStyle w:val="Standard"/>
        <w:numPr>
          <w:ilvl w:val="0"/>
          <w:numId w:val="2"/>
        </w:numPr>
        <w:spacing w:line="360" w:lineRule="auto"/>
        <w:jc w:val="both"/>
        <w:rPr>
          <w:rStyle w:val="a3"/>
          <w:rFonts w:cs="Times New Roman"/>
          <w:b/>
          <w:i w:val="0"/>
          <w:iCs w:val="0"/>
          <w:color w:val="00000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Символические действия пророков.</w:t>
      </w:r>
    </w:p>
    <w:p w:rsidR="006C28B6" w:rsidRPr="006C28B6" w:rsidRDefault="006C28B6" w:rsidP="006C28B6">
      <w:pPr>
        <w:pStyle w:val="Standard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3</w:t>
      </w:r>
    </w:p>
    <w:p w:rsidR="006C28B6" w:rsidRPr="006C28B6" w:rsidRDefault="006C28B6" w:rsidP="006C28B6">
      <w:pPr>
        <w:pStyle w:val="Standard"/>
        <w:numPr>
          <w:ilvl w:val="0"/>
          <w:numId w:val="3"/>
        </w:numPr>
        <w:jc w:val="both"/>
        <w:rPr>
          <w:rStyle w:val="a3"/>
          <w:rFonts w:cs="Times New Roman"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Книга Судей. Наименование. Проблема авторства, время, место и цель написания книги. Проблема хронологии книги Судей. Особенности композиции и деление по содержанию. Основные богословские идеи.</w:t>
      </w:r>
    </w:p>
    <w:p w:rsidR="006C28B6" w:rsidRPr="006C28B6" w:rsidRDefault="006C28B6" w:rsidP="006C28B6">
      <w:pPr>
        <w:pStyle w:val="Standard"/>
        <w:numPr>
          <w:ilvl w:val="0"/>
          <w:numId w:val="3"/>
        </w:numPr>
        <w:jc w:val="both"/>
        <w:rPr>
          <w:rFonts w:cs="Times New Roman"/>
          <w:i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Способы получения пророками откровений от Бога и способы сообщений пророчеств народу.</w:t>
      </w:r>
    </w:p>
    <w:p w:rsidR="006C28B6" w:rsidRPr="006C28B6" w:rsidRDefault="006C28B6" w:rsidP="006C28B6">
      <w:pPr>
        <w:pStyle w:val="Standard"/>
        <w:numPr>
          <w:ilvl w:val="0"/>
          <w:numId w:val="3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Пророчество о гласе </w:t>
      </w:r>
      <w:proofErr w:type="gram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вопиющего</w:t>
      </w:r>
      <w:proofErr w:type="gram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 в пустыне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40: 1-11).</w:t>
      </w:r>
    </w:p>
    <w:p w:rsidR="006C28B6" w:rsidRPr="006C28B6" w:rsidRDefault="006C28B6" w:rsidP="006C28B6">
      <w:pPr>
        <w:pStyle w:val="Standard"/>
        <w:ind w:left="360"/>
        <w:jc w:val="both"/>
        <w:rPr>
          <w:rFonts w:cs="Times New Roman"/>
          <w:i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4</w:t>
      </w:r>
    </w:p>
    <w:p w:rsidR="006C28B6" w:rsidRPr="006C28B6" w:rsidRDefault="006C28B6" w:rsidP="006C28B6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Книга Руфи. Проблема авторства, времени и цели написания книги Руфи. Краткий обзор. Основные богословские идеи.</w:t>
      </w:r>
    </w:p>
    <w:p w:rsidR="006C28B6" w:rsidRPr="006C28B6" w:rsidRDefault="006C28B6" w:rsidP="006C28B6">
      <w:pPr>
        <w:pStyle w:val="Standard"/>
        <w:numPr>
          <w:ilvl w:val="0"/>
          <w:numId w:val="4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Истинные и ложные пророки.</w:t>
      </w:r>
    </w:p>
    <w:p w:rsidR="006C28B6" w:rsidRPr="006C28B6" w:rsidRDefault="006C28B6" w:rsidP="006C28B6">
      <w:pPr>
        <w:pStyle w:val="Standard"/>
        <w:numPr>
          <w:ilvl w:val="0"/>
          <w:numId w:val="4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Судья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Иеффа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й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5</w:t>
      </w:r>
    </w:p>
    <w:p w:rsidR="006C28B6" w:rsidRPr="006C28B6" w:rsidRDefault="006C28B6" w:rsidP="006C28B6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1-2 Книги Царств. Наименование. Проблема авторства, время, место и цель написания.  Деление по содержанию. Историко-культурный фон описываемых событий. Богословское значение.</w:t>
      </w:r>
    </w:p>
    <w:p w:rsidR="006C28B6" w:rsidRPr="006C28B6" w:rsidRDefault="006C28B6" w:rsidP="006C28B6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Цель и главные темы пророческой проповеди.</w:t>
      </w:r>
    </w:p>
    <w:p w:rsidR="006C28B6" w:rsidRPr="006C28B6" w:rsidRDefault="006C28B6" w:rsidP="006C28B6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Богословское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 xml:space="preserve"> значение книги пророка Ионы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6</w:t>
      </w:r>
    </w:p>
    <w:p w:rsidR="006C28B6" w:rsidRPr="006C28B6" w:rsidRDefault="006C28B6" w:rsidP="006C28B6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3-4 Книги Царств. Наименование. Проблема авторства, время, место и цель написания.  Деление по содержанию. Историко-культурный фон описываемых событий. Богословское значение.</w:t>
      </w:r>
    </w:p>
    <w:p w:rsidR="006C28B6" w:rsidRPr="006C28B6" w:rsidRDefault="006C28B6" w:rsidP="006C28B6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Библейский и хронологический порядок пророков.</w:t>
      </w:r>
      <w:r w:rsidRPr="006C28B6">
        <w:rPr>
          <w:rFonts w:cs="Times New Roman"/>
          <w:color w:val="000000"/>
          <w:sz w:val="28"/>
          <w:szCs w:val="28"/>
        </w:rPr>
        <w:t xml:space="preserve"> </w:t>
      </w:r>
    </w:p>
    <w:p w:rsidR="006C28B6" w:rsidRPr="006C28B6" w:rsidRDefault="006C28B6" w:rsidP="006C28B6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Мессианское пророчество книги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Аггея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Аг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2:6-9).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lastRenderedPageBreak/>
        <w:t>Билет 7</w:t>
      </w:r>
    </w:p>
    <w:p w:rsidR="006C28B6" w:rsidRPr="006C28B6" w:rsidRDefault="006C28B6" w:rsidP="006C28B6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>Книги Паралипоменон. Наименование. Проблема авторства, время, место и цель написания книг. Источники книг. Деление по содержанию. Основные богословские идеи.</w:t>
      </w:r>
    </w:p>
    <w:p w:rsidR="006C28B6" w:rsidRPr="006C28B6" w:rsidRDefault="006C28B6" w:rsidP="006C28B6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Осии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Автор, время написания, композиция. Богословие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Осии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Особенности его проповеди.</w:t>
      </w:r>
    </w:p>
    <w:p w:rsidR="006C28B6" w:rsidRPr="006C28B6" w:rsidRDefault="006C28B6" w:rsidP="006C28B6">
      <w:pPr>
        <w:pStyle w:val="Standard"/>
        <w:numPr>
          <w:ilvl w:val="0"/>
          <w:numId w:val="7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Пророчество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Нафана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об утверждении дома Давида (2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Цар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7:12-17)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8</w:t>
      </w:r>
    </w:p>
    <w:p w:rsidR="006C28B6" w:rsidRPr="006C28B6" w:rsidRDefault="006C28B6" w:rsidP="006C28B6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Распад Израильского царства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12–14; 2 Пар 10–12). Причины разделения. Политический и религиозный раскол. Последствия разделения.</w:t>
      </w:r>
    </w:p>
    <w:p w:rsidR="006C28B6" w:rsidRPr="006C28B6" w:rsidRDefault="006C28B6" w:rsidP="006C28B6">
      <w:pPr>
        <w:pStyle w:val="Standard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Амоса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Пророчество Ис</w:t>
      </w:r>
      <w:proofErr w:type="gram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аии о</w:t>
      </w:r>
      <w:proofErr w:type="gram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возвышении горы Господней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2.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1-4).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9</w:t>
      </w:r>
    </w:p>
    <w:p w:rsidR="006C28B6" w:rsidRPr="006C28B6" w:rsidRDefault="006C28B6" w:rsidP="006C28B6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Пророк Самуил и основание монархии. Самуил и Саул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 xml:space="preserve"> (1 Цар. 8-16).</w:t>
      </w:r>
    </w:p>
    <w:p w:rsidR="006C28B6" w:rsidRPr="006C28B6" w:rsidRDefault="006C28B6" w:rsidP="006C28B6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Исаии.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Особенности композиции и краткий обзор содержания.</w:t>
      </w:r>
    </w:p>
    <w:p w:rsidR="006C28B6" w:rsidRPr="006C28B6" w:rsidRDefault="006C28B6" w:rsidP="006C28B6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Восстание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Маттафии</w:t>
      </w:r>
      <w:proofErr w:type="spellEnd"/>
      <w:r w:rsidRPr="006C28B6">
        <w:rPr>
          <w:rFonts w:cs="Times New Roman"/>
          <w:i/>
          <w:color w:val="000000"/>
          <w:sz w:val="28"/>
          <w:szCs w:val="28"/>
        </w:rPr>
        <w:t xml:space="preserve">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Войны Иуды Маккавея и основание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Хасмонейской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династии.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10</w:t>
      </w:r>
    </w:p>
    <w:p w:rsidR="006C28B6" w:rsidRPr="006C28B6" w:rsidRDefault="006C28B6" w:rsidP="006C28B6">
      <w:pPr>
        <w:pStyle w:val="Standard"/>
        <w:numPr>
          <w:ilvl w:val="0"/>
          <w:numId w:val="10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Есфири. Наименование. Проблема авторства, время, место и цель написания книг.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Обзор содержания. Основные богословские идеи.</w:t>
      </w:r>
    </w:p>
    <w:p w:rsidR="006C28B6" w:rsidRPr="006C28B6" w:rsidRDefault="006C28B6" w:rsidP="006C28B6">
      <w:pPr>
        <w:pStyle w:val="Standard"/>
        <w:numPr>
          <w:ilvl w:val="0"/>
          <w:numId w:val="10"/>
        </w:numPr>
        <w:jc w:val="both"/>
        <w:rPr>
          <w:rStyle w:val="a3"/>
          <w:rFonts w:cs="Times New Roman"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Служение пророка Ильи: борьба с почитанием Ваала, чудеса пророка, богоявление на Хориве. Пророк и царь Ахав (3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. 17 – 4 </w:t>
      </w:r>
      <w:proofErr w:type="spellStart"/>
      <w:r w:rsidRPr="006C28B6">
        <w:rPr>
          <w:rFonts w:cs="Times New Roman"/>
          <w:color w:val="000000"/>
          <w:sz w:val="28"/>
          <w:szCs w:val="28"/>
        </w:rPr>
        <w:t>Цар</w:t>
      </w:r>
      <w:proofErr w:type="spellEnd"/>
      <w:r w:rsidRPr="006C28B6">
        <w:rPr>
          <w:rFonts w:cs="Times New Roman"/>
          <w:color w:val="000000"/>
          <w:sz w:val="28"/>
          <w:szCs w:val="28"/>
        </w:rPr>
        <w:t>. 2).</w:t>
      </w:r>
    </w:p>
    <w:p w:rsidR="006C28B6" w:rsidRPr="006C28B6" w:rsidRDefault="006C28B6" w:rsidP="006C28B6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Призвание Исаии к пророческому служению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6).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11</w:t>
      </w:r>
    </w:p>
    <w:p w:rsidR="006C28B6" w:rsidRPr="006C28B6" w:rsidRDefault="006C28B6" w:rsidP="006C28B6">
      <w:pPr>
        <w:pStyle w:val="Standard"/>
        <w:numPr>
          <w:ilvl w:val="0"/>
          <w:numId w:val="17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Изображение религиозного и нравственного упадка в Израиле (Суд. 17-21): замысел автора книги.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 </w:t>
      </w:r>
    </w:p>
    <w:p w:rsidR="006C28B6" w:rsidRPr="006C28B6" w:rsidRDefault="006C28B6" w:rsidP="006C28B6">
      <w:pPr>
        <w:pStyle w:val="Standard"/>
        <w:numPr>
          <w:ilvl w:val="0"/>
          <w:numId w:val="17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Пророк Иеремия. Личность пророка и его эпоха.</w:t>
      </w:r>
    </w:p>
    <w:p w:rsidR="006C28B6" w:rsidRPr="006C28B6" w:rsidRDefault="006C28B6" w:rsidP="006C28B6">
      <w:pPr>
        <w:pStyle w:val="Standard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Пророчество о рождении Эммануила от Девы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7:14).</w:t>
      </w:r>
    </w:p>
    <w:p w:rsidR="006C28B6" w:rsidRPr="006C28B6" w:rsidRDefault="006C28B6" w:rsidP="006C28B6">
      <w:pPr>
        <w:pStyle w:val="7"/>
        <w:rPr>
          <w:rFonts w:cs="Times New Roman"/>
          <w:b w:val="0"/>
          <w:szCs w:val="28"/>
        </w:rPr>
      </w:pPr>
    </w:p>
    <w:p w:rsidR="006C28B6" w:rsidRPr="006C28B6" w:rsidRDefault="006C28B6" w:rsidP="006C28B6">
      <w:pPr>
        <w:pStyle w:val="Standard"/>
        <w:rPr>
          <w:rStyle w:val="a3"/>
          <w:rFonts w:cs="Times New Roman"/>
          <w:b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12</w:t>
      </w:r>
    </w:p>
    <w:p w:rsidR="006C28B6" w:rsidRPr="006C28B6" w:rsidRDefault="006C28B6" w:rsidP="006C28B6">
      <w:pPr>
        <w:pStyle w:val="Standard"/>
        <w:numPr>
          <w:ilvl w:val="0"/>
          <w:numId w:val="12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Иудифь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Разделение на части и обзор содержания.</w:t>
      </w:r>
    </w:p>
    <w:p w:rsidR="006C28B6" w:rsidRPr="006C28B6" w:rsidRDefault="006C28B6" w:rsidP="006C28B6">
      <w:pPr>
        <w:pStyle w:val="Standard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Пророчество о возвышении Галилеи языческой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9).</w:t>
      </w:r>
    </w:p>
    <w:p w:rsidR="006C28B6" w:rsidRPr="006C28B6" w:rsidRDefault="006C28B6" w:rsidP="006C28B6">
      <w:pPr>
        <w:pStyle w:val="Standard"/>
        <w:numPr>
          <w:ilvl w:val="0"/>
          <w:numId w:val="12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Fonts w:cs="Times New Roman"/>
          <w:bCs/>
          <w:sz w:val="28"/>
          <w:szCs w:val="28"/>
        </w:rPr>
        <w:t xml:space="preserve">Мессианское пророчество о </w:t>
      </w:r>
      <w:proofErr w:type="spellStart"/>
      <w:r w:rsidRPr="006C28B6">
        <w:rPr>
          <w:rFonts w:cs="Times New Roman"/>
          <w:bCs/>
          <w:sz w:val="28"/>
          <w:szCs w:val="28"/>
        </w:rPr>
        <w:t>седминах</w:t>
      </w:r>
      <w:proofErr w:type="spellEnd"/>
      <w:r w:rsidRPr="006C28B6">
        <w:rPr>
          <w:rFonts w:cs="Times New Roman"/>
          <w:bCs/>
          <w:sz w:val="28"/>
          <w:szCs w:val="28"/>
        </w:rPr>
        <w:t xml:space="preserve"> (</w:t>
      </w:r>
      <w:proofErr w:type="gramStart"/>
      <w:r w:rsidRPr="006C28B6">
        <w:rPr>
          <w:rFonts w:cs="Times New Roman"/>
          <w:bCs/>
          <w:sz w:val="28"/>
          <w:szCs w:val="28"/>
        </w:rPr>
        <w:t>Дан</w:t>
      </w:r>
      <w:proofErr w:type="gramEnd"/>
      <w:r w:rsidRPr="006C28B6">
        <w:rPr>
          <w:rFonts w:cs="Times New Roman"/>
          <w:bCs/>
          <w:sz w:val="28"/>
          <w:szCs w:val="28"/>
        </w:rPr>
        <w:t xml:space="preserve"> 9)</w:t>
      </w:r>
    </w:p>
    <w:p w:rsidR="006C28B6" w:rsidRPr="006C28B6" w:rsidRDefault="006C28B6" w:rsidP="006C28B6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13</w:t>
      </w:r>
    </w:p>
    <w:p w:rsidR="006C28B6" w:rsidRPr="006C28B6" w:rsidRDefault="006C28B6" w:rsidP="006C28B6">
      <w:pPr>
        <w:pStyle w:val="Standard"/>
        <w:numPr>
          <w:ilvl w:val="0"/>
          <w:numId w:val="16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Царь Давид. Личность и правление. Грех Давида и его последствия.</w:t>
      </w:r>
    </w:p>
    <w:p w:rsidR="006C28B6" w:rsidRPr="006C28B6" w:rsidRDefault="006C28B6" w:rsidP="006C28B6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Пророк Исаия. Личность пророка и его эпоха.</w:t>
      </w:r>
    </w:p>
    <w:p w:rsidR="006C28B6" w:rsidRPr="006C28B6" w:rsidRDefault="006C28B6" w:rsidP="006C28B6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Песни Раба Господня. Первая песнь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42: 1-9).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14</w:t>
      </w:r>
    </w:p>
    <w:p w:rsidR="006C28B6" w:rsidRPr="006C28B6" w:rsidRDefault="006C28B6" w:rsidP="006C28B6">
      <w:pPr>
        <w:pStyle w:val="Standard"/>
        <w:numPr>
          <w:ilvl w:val="0"/>
          <w:numId w:val="30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Царь Соломон. Личность и правление (1 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Цар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1-11).</w:t>
      </w:r>
    </w:p>
    <w:p w:rsidR="006C28B6" w:rsidRPr="006C28B6" w:rsidRDefault="006C28B6" w:rsidP="006C28B6">
      <w:pPr>
        <w:pStyle w:val="Standard"/>
        <w:numPr>
          <w:ilvl w:val="0"/>
          <w:numId w:val="30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Книга пророка Иеремии. Время, место и цель написания. Особенности композиции и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sz w:val="28"/>
          <w:szCs w:val="28"/>
        </w:rPr>
        <w:t>Вавилонский плен. Исторический обзор. Значение.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15</w:t>
      </w:r>
    </w:p>
    <w:p w:rsidR="006C28B6" w:rsidRPr="006C28B6" w:rsidRDefault="006C28B6" w:rsidP="006C28B6">
      <w:pPr>
        <w:pStyle w:val="Standard"/>
        <w:numPr>
          <w:ilvl w:val="0"/>
          <w:numId w:val="13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Последние цари Израильского царства, завоевание Израиля ассирийцами. 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>Происхождение самарян (4 Цар. 16, 17).</w:t>
      </w:r>
    </w:p>
    <w:p w:rsidR="006C28B6" w:rsidRPr="006C28B6" w:rsidRDefault="006C28B6" w:rsidP="006C28B6">
      <w:pPr>
        <w:pStyle w:val="Standard"/>
        <w:numPr>
          <w:ilvl w:val="0"/>
          <w:numId w:val="13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Время, место и цель написания. Особенности композиции и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Пророчество об Отрасли из корня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Иессеева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11:1-6).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jc w:val="both"/>
        <w:rPr>
          <w:rStyle w:val="a3"/>
          <w:rFonts w:cs="Times New Roman"/>
          <w:b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16</w:t>
      </w:r>
    </w:p>
    <w:p w:rsidR="006C28B6" w:rsidRPr="006C28B6" w:rsidRDefault="006C28B6" w:rsidP="006C28B6">
      <w:pPr>
        <w:pStyle w:val="Standard"/>
        <w:numPr>
          <w:ilvl w:val="0"/>
          <w:numId w:val="14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Правление царя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Езекии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 (4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Цар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>. 18-20; 2 Пар. 29-32).</w:t>
      </w:r>
    </w:p>
    <w:p w:rsidR="006C28B6" w:rsidRPr="006C28B6" w:rsidRDefault="006C28B6" w:rsidP="006C28B6">
      <w:pPr>
        <w:pStyle w:val="Standard"/>
        <w:numPr>
          <w:ilvl w:val="0"/>
          <w:numId w:val="14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Михея. Личность пророка Михея и его эпоха.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14"/>
        </w:numPr>
        <w:jc w:val="both"/>
        <w:rPr>
          <w:rFonts w:cs="Times New Roman"/>
          <w:i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Призвание Иеремии к пророческому служению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Иер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1)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17</w:t>
      </w:r>
    </w:p>
    <w:p w:rsidR="006C28B6" w:rsidRPr="006C28B6" w:rsidRDefault="006C28B6" w:rsidP="006C28B6">
      <w:pPr>
        <w:pStyle w:val="Standard"/>
        <w:numPr>
          <w:ilvl w:val="0"/>
          <w:numId w:val="15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Правление царя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Иосии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 (4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Цар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>. 22-23)</w:t>
      </w:r>
    </w:p>
    <w:p w:rsidR="006C28B6" w:rsidRPr="006C28B6" w:rsidRDefault="006C28B6" w:rsidP="006C28B6">
      <w:pPr>
        <w:pStyle w:val="Standard"/>
        <w:numPr>
          <w:ilvl w:val="0"/>
          <w:numId w:val="15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Наума. Личность пророка Наума и его эпоха.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Пророчество о гласе </w:t>
      </w:r>
      <w:proofErr w:type="gram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вопиющего</w:t>
      </w:r>
      <w:proofErr w:type="gram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 в пустыне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40: 1-11).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18</w:t>
      </w:r>
    </w:p>
    <w:p w:rsidR="006C28B6" w:rsidRPr="006C28B6" w:rsidRDefault="006C28B6" w:rsidP="006C28B6">
      <w:pPr>
        <w:pStyle w:val="Standard"/>
        <w:numPr>
          <w:ilvl w:val="0"/>
          <w:numId w:val="18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Продолжение завоевания Ханаана израильтянами, судьи Израильские: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Девора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Варак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,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Гедеон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(Суд. 1-10).</w:t>
      </w:r>
    </w:p>
    <w:p w:rsidR="006C28B6" w:rsidRPr="006C28B6" w:rsidRDefault="006C28B6" w:rsidP="006C28B6">
      <w:pPr>
        <w:pStyle w:val="Standard"/>
        <w:numPr>
          <w:ilvl w:val="0"/>
          <w:numId w:val="18"/>
        </w:numPr>
        <w:jc w:val="both"/>
        <w:rPr>
          <w:rFonts w:cs="Times New Roman"/>
          <w:i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Софонии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Вторая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49. 1-7) и третья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. 50. 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>4-9) песни Раба Господня.</w:t>
      </w:r>
    </w:p>
    <w:p w:rsidR="006C28B6" w:rsidRPr="006C28B6" w:rsidRDefault="006C28B6" w:rsidP="006C28B6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Style w:val="a3"/>
          <w:rFonts w:cs="Times New Roman"/>
          <w:b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19</w:t>
      </w:r>
    </w:p>
    <w:p w:rsidR="006C28B6" w:rsidRPr="006C28B6" w:rsidRDefault="006C28B6" w:rsidP="006C28B6">
      <w:pPr>
        <w:pStyle w:val="Standard"/>
        <w:numPr>
          <w:ilvl w:val="0"/>
          <w:numId w:val="19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Вступление в Землю Обетованную, явление Иисусу Навину вождя воинства Господня, завоевание Иерихона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Нав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1-7).</w:t>
      </w:r>
    </w:p>
    <w:p w:rsidR="006C28B6" w:rsidRPr="006C28B6" w:rsidRDefault="006C28B6" w:rsidP="006C28B6">
      <w:pPr>
        <w:pStyle w:val="Standard"/>
        <w:numPr>
          <w:ilvl w:val="0"/>
          <w:numId w:val="19"/>
        </w:numPr>
        <w:jc w:val="both"/>
        <w:rPr>
          <w:rStyle w:val="a3"/>
          <w:rFonts w:cs="Times New Roman"/>
          <w:i w:val="0"/>
          <w:iCs w:val="0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Эллинизация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Востока.</w:t>
      </w:r>
    </w:p>
    <w:p w:rsidR="006C28B6" w:rsidRPr="006C28B6" w:rsidRDefault="006C28B6" w:rsidP="006C28B6">
      <w:pPr>
        <w:pStyle w:val="Standar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Четвертая песнь Раба Господня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Ис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. 52. 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>13-15; 53. 1-12).</w:t>
      </w:r>
    </w:p>
    <w:p w:rsidR="006C28B6" w:rsidRPr="006C28B6" w:rsidRDefault="006C28B6" w:rsidP="006C28B6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6C28B6" w:rsidRPr="006C28B6" w:rsidRDefault="006C28B6" w:rsidP="006C28B6">
      <w:pPr>
        <w:pStyle w:val="Standard"/>
        <w:rPr>
          <w:rStyle w:val="a3"/>
          <w:rFonts w:cs="Times New Roman"/>
          <w:b/>
          <w:i w:val="0"/>
          <w:iCs w:val="0"/>
          <w:color w:val="000000"/>
          <w:sz w:val="28"/>
          <w:szCs w:val="28"/>
        </w:rPr>
      </w:pPr>
      <w:r w:rsidRPr="006C28B6">
        <w:rPr>
          <w:rFonts w:cs="Times New Roman"/>
          <w:b/>
          <w:color w:val="000000"/>
          <w:sz w:val="28"/>
          <w:szCs w:val="28"/>
        </w:rPr>
        <w:t>Билет 20</w:t>
      </w:r>
    </w:p>
    <w:p w:rsidR="006C28B6" w:rsidRPr="006C28B6" w:rsidRDefault="006C28B6" w:rsidP="006C28B6">
      <w:pPr>
        <w:pStyle w:val="Standard"/>
        <w:numPr>
          <w:ilvl w:val="0"/>
          <w:numId w:val="20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Мудрость, слава, богатство Соломона и грехи царя. 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>Пророчество Ахии (3 Цар. 11-12).</w:t>
      </w:r>
    </w:p>
    <w:p w:rsidR="006C28B6" w:rsidRPr="006C28B6" w:rsidRDefault="006C28B6" w:rsidP="006C28B6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Гонение Антиоха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IV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, ветхозаветные мученики за веру (2 Мак. 7).</w:t>
      </w:r>
    </w:p>
    <w:p w:rsidR="006C28B6" w:rsidRPr="006C28B6" w:rsidRDefault="006C28B6" w:rsidP="006C28B6">
      <w:pPr>
        <w:pStyle w:val="Standard"/>
        <w:numPr>
          <w:ilvl w:val="0"/>
          <w:numId w:val="20"/>
        </w:numPr>
        <w:jc w:val="both"/>
        <w:rPr>
          <w:rFonts w:cs="Times New Roman"/>
          <w:i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Пророчество Иеремии о Новом Завете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Иер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31).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2"/>
        <w:spacing w:before="0" w:after="0" w:line="276" w:lineRule="atLeast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lastRenderedPageBreak/>
        <w:t>Билет 21</w:t>
      </w:r>
    </w:p>
    <w:p w:rsidR="006C28B6" w:rsidRPr="006C28B6" w:rsidRDefault="006C28B6" w:rsidP="006C28B6">
      <w:pPr>
        <w:pStyle w:val="Standard"/>
        <w:numPr>
          <w:ilvl w:val="0"/>
          <w:numId w:val="21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Книги Ездры и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Неемии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</w:t>
      </w:r>
      <w:r w:rsidRPr="006C28B6">
        <w:rPr>
          <w:rStyle w:val="a3"/>
          <w:rFonts w:eastAsia="Bwhebb" w:cs="Times New Roman"/>
          <w:b/>
          <w:bCs/>
          <w:i w:val="0"/>
          <w:color w:val="000000"/>
          <w:spacing w:val="-1"/>
          <w:sz w:val="28"/>
          <w:szCs w:val="28"/>
          <w:lang w:bidi="ar-SA"/>
        </w:rPr>
        <w:t xml:space="preserve">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Наименование. Проблема авторства, время, место и цель написания книг.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Особенности композиции и деление по содержанию.</w:t>
      </w:r>
    </w:p>
    <w:p w:rsidR="006C28B6" w:rsidRPr="006C28B6" w:rsidRDefault="006C28B6" w:rsidP="006C28B6">
      <w:pPr>
        <w:pStyle w:val="Standard"/>
        <w:numPr>
          <w:ilvl w:val="0"/>
          <w:numId w:val="21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Неканонические части книги Даниила.</w:t>
      </w:r>
    </w:p>
    <w:p w:rsidR="006C28B6" w:rsidRPr="006C28B6" w:rsidRDefault="006C28B6" w:rsidP="006C28B6">
      <w:pPr>
        <w:pStyle w:val="1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Мессианские пророчества кн. Пророка </w:t>
      </w:r>
      <w:proofErr w:type="spellStart"/>
      <w:r w:rsidRPr="006C28B6">
        <w:rPr>
          <w:rFonts w:ascii="Times New Roman" w:hAnsi="Times New Roman" w:cs="Times New Roman"/>
          <w:color w:val="000000"/>
          <w:sz w:val="28"/>
          <w:szCs w:val="28"/>
        </w:rPr>
        <w:t>Захарии</w:t>
      </w:r>
      <w:proofErr w:type="spellEnd"/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 (9:9; 11:12-13; 12:10; 13-14).</w:t>
      </w:r>
    </w:p>
    <w:p w:rsidR="006C28B6" w:rsidRPr="006C28B6" w:rsidRDefault="006C28B6" w:rsidP="006C28B6">
      <w:pPr>
        <w:pStyle w:val="Textbody"/>
        <w:spacing w:after="0" w:line="276" w:lineRule="atLeast"/>
        <w:ind w:left="576" w:hanging="576"/>
        <w:jc w:val="both"/>
        <w:rPr>
          <w:rFonts w:cs="Times New Roman"/>
          <w:color w:val="000000"/>
          <w:sz w:val="28"/>
          <w:szCs w:val="28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22</w:t>
      </w:r>
    </w:p>
    <w:p w:rsidR="006C28B6" w:rsidRPr="006C28B6" w:rsidRDefault="006C28B6" w:rsidP="006C28B6">
      <w:pPr>
        <w:pStyle w:val="Standard"/>
        <w:numPr>
          <w:ilvl w:val="0"/>
          <w:numId w:val="22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Варуха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Личность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Варуха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по библейским свидетельствам. Автор, время, место и цель написания книги. Основные богословские идеи.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Авторитет и достоинство книги по мнению святых Отцов.</w:t>
      </w:r>
    </w:p>
    <w:p w:rsidR="006C28B6" w:rsidRPr="006C28B6" w:rsidRDefault="006C28B6" w:rsidP="006C28B6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sz w:val="28"/>
          <w:szCs w:val="28"/>
        </w:rPr>
        <w:t xml:space="preserve">Молитва царя Соломона на освящение Храма (3 </w:t>
      </w:r>
      <w:proofErr w:type="spellStart"/>
      <w:r w:rsidRPr="006C28B6">
        <w:rPr>
          <w:rFonts w:cs="Times New Roman"/>
          <w:sz w:val="28"/>
          <w:szCs w:val="28"/>
        </w:rPr>
        <w:t>Цар</w:t>
      </w:r>
      <w:proofErr w:type="spellEnd"/>
      <w:r w:rsidRPr="006C28B6">
        <w:rPr>
          <w:rFonts w:cs="Times New Roman"/>
          <w:sz w:val="28"/>
          <w:szCs w:val="28"/>
        </w:rPr>
        <w:t>. 8)</w:t>
      </w:r>
    </w:p>
    <w:p w:rsidR="006C28B6" w:rsidRPr="006C28B6" w:rsidRDefault="006C28B6" w:rsidP="006C28B6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sz w:val="28"/>
          <w:szCs w:val="28"/>
        </w:rPr>
        <w:t>Вавилонский плен. Исторический обзор. Значение.</w:t>
      </w: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Style w:val="a3"/>
          <w:rFonts w:ascii="Times New Roman" w:eastAsia="Bwhebb" w:hAnsi="Times New Roman" w:cs="Times New Roman"/>
          <w:color w:val="000000"/>
          <w:spacing w:val="-1"/>
          <w:lang w:eastAsia="zh-CN" w:bidi="ar-SA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23</w:t>
      </w:r>
    </w:p>
    <w:p w:rsidR="006C28B6" w:rsidRPr="006C28B6" w:rsidRDefault="006C28B6" w:rsidP="006C28B6">
      <w:pPr>
        <w:pStyle w:val="Standard"/>
        <w:numPr>
          <w:ilvl w:val="0"/>
          <w:numId w:val="23"/>
        </w:numPr>
        <w:jc w:val="both"/>
        <w:rPr>
          <w:rFonts w:cs="Times New Roman"/>
          <w:i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Аввакума. Автор,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 Особенности проповеди пророка.</w:t>
      </w:r>
    </w:p>
    <w:p w:rsidR="006C28B6" w:rsidRPr="006C28B6" w:rsidRDefault="006C28B6" w:rsidP="006C28B6">
      <w:pPr>
        <w:pStyle w:val="Standard"/>
        <w:numPr>
          <w:ilvl w:val="0"/>
          <w:numId w:val="23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1-2 Книги Маккавейские. Наименование. Время, место и цель написания книг. Неканонические места книг. Значение и авторитет книг. Оригинальное содержание 2 Книги Маккавейской в сравнении с 1 Маккавейской.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 xml:space="preserve">Церковное употребление 2 Книги Маккавейской и ее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вероучительное</w:t>
      </w:r>
      <w:bookmarkStart w:id="1" w:name="_GoBack"/>
      <w:bookmarkEnd w:id="1"/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 xml:space="preserve"> значение.</w:t>
      </w:r>
    </w:p>
    <w:p w:rsidR="006C28B6" w:rsidRPr="006C28B6" w:rsidRDefault="006C28B6" w:rsidP="006C28B6">
      <w:pPr>
        <w:pStyle w:val="Standard"/>
        <w:numPr>
          <w:ilvl w:val="0"/>
          <w:numId w:val="23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Пророчество 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 об Истинном Пастыре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Иез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34).</w:t>
      </w: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Style w:val="a3"/>
          <w:rFonts w:ascii="Times New Roman" w:eastAsia="Bwhebb" w:hAnsi="Times New Roman" w:cs="Times New Roman"/>
          <w:color w:val="000000"/>
          <w:spacing w:val="-1"/>
          <w:lang w:eastAsia="zh-CN" w:bidi="ar-SA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24</w:t>
      </w:r>
    </w:p>
    <w:p w:rsidR="006C28B6" w:rsidRPr="006C28B6" w:rsidRDefault="006C28B6" w:rsidP="006C28B6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Жизнь и служение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Символические действия.</w:t>
      </w:r>
    </w:p>
    <w:p w:rsidR="006C28B6" w:rsidRPr="006C28B6" w:rsidRDefault="006C28B6" w:rsidP="006C28B6">
      <w:pPr>
        <w:pStyle w:val="Standard"/>
        <w:numPr>
          <w:ilvl w:val="0"/>
          <w:numId w:val="25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Ионы. Личность пророка Ионы. Проблема авторства,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Проблема историчности книги.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Мессианские пророчества книги пророка 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Захарии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 xml:space="preserve"> (</w:t>
      </w:r>
      <w:proofErr w:type="spellStart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Зах</w:t>
      </w:r>
      <w:proofErr w:type="spellEnd"/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bidi="ar-SA"/>
        </w:rPr>
        <w:t>. 2-3; 6; 8:18-23).</w:t>
      </w: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Style w:val="a3"/>
          <w:rFonts w:ascii="Times New Roman" w:eastAsia="Bwhebb" w:hAnsi="Times New Roman" w:cs="Times New Roman"/>
          <w:color w:val="000000"/>
          <w:spacing w:val="-1"/>
          <w:lang w:eastAsia="zh-CN" w:bidi="ar-SA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25</w:t>
      </w:r>
    </w:p>
    <w:p w:rsidR="006C28B6" w:rsidRPr="006C28B6" w:rsidRDefault="006C28B6" w:rsidP="006C28B6">
      <w:pPr>
        <w:pStyle w:val="Standard"/>
        <w:numPr>
          <w:ilvl w:val="0"/>
          <w:numId w:val="24"/>
        </w:numPr>
        <w:jc w:val="both"/>
        <w:rPr>
          <w:rStyle w:val="a3"/>
          <w:rFonts w:cs="Times New Roman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Царь Саул и Давид (1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Цар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16-31).</w:t>
      </w:r>
    </w:p>
    <w:p w:rsidR="006C28B6" w:rsidRPr="006C28B6" w:rsidRDefault="006C28B6" w:rsidP="006C28B6">
      <w:pPr>
        <w:pStyle w:val="Standard"/>
        <w:numPr>
          <w:ilvl w:val="0"/>
          <w:numId w:val="24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Книга пророка Даниила.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Проблема авторства, время, место и 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Проблема историчности книги.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Толкование сна Навуходоносора (</w:t>
      </w:r>
      <w:proofErr w:type="gram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Дан</w:t>
      </w:r>
      <w:proofErr w:type="gram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2).</w:t>
      </w:r>
    </w:p>
    <w:p w:rsidR="006C28B6" w:rsidRPr="006C28B6" w:rsidRDefault="006C28B6" w:rsidP="006C28B6">
      <w:pPr>
        <w:pStyle w:val="Standard"/>
        <w:numPr>
          <w:ilvl w:val="0"/>
          <w:numId w:val="24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Обличение нерадивых пастырей и лжепророков, пророчество об истинных пастырях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Иер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23).</w:t>
      </w: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Style w:val="a3"/>
          <w:rFonts w:ascii="Times New Roman" w:eastAsia="Bwhebb" w:hAnsi="Times New Roman" w:cs="Times New Roman"/>
          <w:spacing w:val="-1"/>
          <w:lang w:eastAsia="zh-CN" w:bidi="ar-SA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spacing w:val="-1"/>
          <w:lang w:val="el-GR" w:eastAsia="zh-CN" w:bidi="ar-SA"/>
        </w:rPr>
        <w:t>Билет 26</w:t>
      </w:r>
    </w:p>
    <w:p w:rsidR="006C28B6" w:rsidRPr="006C28B6" w:rsidRDefault="006C28B6" w:rsidP="006C28B6">
      <w:pPr>
        <w:pStyle w:val="Standard"/>
        <w:numPr>
          <w:ilvl w:val="0"/>
          <w:numId w:val="26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cs="Times New Roman"/>
          <w:i w:val="0"/>
          <w:iCs w:val="0"/>
          <w:sz w:val="28"/>
          <w:szCs w:val="28"/>
        </w:rPr>
        <w:t>Книга Плач Иеремии.</w:t>
      </w:r>
    </w:p>
    <w:p w:rsidR="006C28B6" w:rsidRPr="006C28B6" w:rsidRDefault="006C28B6" w:rsidP="006C28B6">
      <w:pPr>
        <w:pStyle w:val="Standard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Книга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Иоиля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Личность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Иоиля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Автор, время, место и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lastRenderedPageBreak/>
        <w:t xml:space="preserve">цель написания книги.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Standard"/>
        <w:numPr>
          <w:ilvl w:val="0"/>
          <w:numId w:val="26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Пророчество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о воскресении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37).</w:t>
      </w: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27</w:t>
      </w:r>
    </w:p>
    <w:p w:rsidR="006C28B6" w:rsidRPr="006C28B6" w:rsidRDefault="006C28B6" w:rsidP="006C28B6">
      <w:pPr>
        <w:pStyle w:val="Standard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Второе возвращение иудеев из плена при священнике Ездре; деятельность Ездры и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Неемии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</w:t>
      </w:r>
    </w:p>
    <w:p w:rsidR="006C28B6" w:rsidRPr="006C28B6" w:rsidRDefault="006C28B6" w:rsidP="006C28B6">
      <w:pPr>
        <w:pStyle w:val="Standard"/>
        <w:numPr>
          <w:ilvl w:val="0"/>
          <w:numId w:val="27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Призвание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Иезекииля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на пророческое служение.</w:t>
      </w:r>
    </w:p>
    <w:p w:rsidR="006C28B6" w:rsidRPr="006C28B6" w:rsidRDefault="006C28B6" w:rsidP="006C28B6">
      <w:pPr>
        <w:pStyle w:val="1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«День Господень» в книгах пророков </w:t>
      </w:r>
      <w:proofErr w:type="spellStart"/>
      <w:r w:rsidRPr="006C28B6">
        <w:rPr>
          <w:rFonts w:ascii="Times New Roman" w:hAnsi="Times New Roman" w:cs="Times New Roman"/>
          <w:color w:val="000000"/>
          <w:sz w:val="28"/>
          <w:szCs w:val="28"/>
        </w:rPr>
        <w:t>Авдия</w:t>
      </w:r>
      <w:proofErr w:type="spellEnd"/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 (17-21) и </w:t>
      </w:r>
      <w:proofErr w:type="spellStart"/>
      <w:r w:rsidRPr="006C28B6">
        <w:rPr>
          <w:rFonts w:ascii="Times New Roman" w:hAnsi="Times New Roman" w:cs="Times New Roman"/>
          <w:color w:val="000000"/>
          <w:sz w:val="28"/>
          <w:szCs w:val="28"/>
        </w:rPr>
        <w:t>Софонии</w:t>
      </w:r>
      <w:proofErr w:type="spellEnd"/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 (1-2)</w:t>
      </w:r>
      <w:r w:rsidRPr="006C28B6">
        <w:rPr>
          <w:rStyle w:val="a3"/>
          <w:rFonts w:ascii="Times New Roman" w:eastAsia="Bwhebb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6C28B6" w:rsidRPr="006C28B6" w:rsidRDefault="006C28B6" w:rsidP="006C28B6">
      <w:pPr>
        <w:pStyle w:val="Standard"/>
        <w:jc w:val="both"/>
        <w:rPr>
          <w:rFonts w:cs="Times New Roman"/>
          <w:sz w:val="28"/>
          <w:szCs w:val="28"/>
        </w:rPr>
      </w:pPr>
    </w:p>
    <w:p w:rsidR="006C28B6" w:rsidRPr="006C28B6" w:rsidRDefault="006C28B6" w:rsidP="006C28B6">
      <w:pPr>
        <w:pStyle w:val="2"/>
        <w:spacing w:before="0" w:after="0" w:line="276" w:lineRule="atLeast"/>
        <w:ind w:left="576" w:hanging="576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28</w:t>
      </w:r>
    </w:p>
    <w:p w:rsidR="006C28B6" w:rsidRPr="006C28B6" w:rsidRDefault="006C28B6" w:rsidP="006C28B6">
      <w:pPr>
        <w:pStyle w:val="Standard"/>
        <w:numPr>
          <w:ilvl w:val="0"/>
          <w:numId w:val="28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Пророк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Елисей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 xml:space="preserve"> (4 </w:t>
      </w:r>
      <w:proofErr w:type="spellStart"/>
      <w:r w:rsidRPr="006C28B6">
        <w:rPr>
          <w:rStyle w:val="a3"/>
          <w:rFonts w:cs="Times New Roman"/>
          <w:i w:val="0"/>
          <w:iCs w:val="0"/>
          <w:sz w:val="28"/>
          <w:szCs w:val="28"/>
        </w:rPr>
        <w:t>Цар</w:t>
      </w:r>
      <w:proofErr w:type="spellEnd"/>
      <w:r w:rsidRPr="006C28B6">
        <w:rPr>
          <w:rStyle w:val="a3"/>
          <w:rFonts w:cs="Times New Roman"/>
          <w:i w:val="0"/>
          <w:iCs w:val="0"/>
          <w:sz w:val="28"/>
          <w:szCs w:val="28"/>
        </w:rPr>
        <w:t>. 1-15).</w:t>
      </w:r>
    </w:p>
    <w:p w:rsidR="006C28B6" w:rsidRPr="006C28B6" w:rsidRDefault="006C28B6" w:rsidP="006C28B6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Учение об обязанностях пастырей, обличение нерадивых пастырей и предсказание об истинном Пастыре (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Иез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. 33-34).</w:t>
      </w:r>
    </w:p>
    <w:p w:rsidR="006C28B6" w:rsidRPr="006C28B6" w:rsidRDefault="006C28B6" w:rsidP="006C28B6">
      <w:pPr>
        <w:pStyle w:val="Standard"/>
        <w:numPr>
          <w:ilvl w:val="0"/>
          <w:numId w:val="28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Книги пророков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Аггея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 и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Захария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Время и цель написания. Основные темы.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значение.</w:t>
      </w: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 xml:space="preserve"> </w:t>
      </w:r>
    </w:p>
    <w:p w:rsidR="006C28B6" w:rsidRPr="006C28B6" w:rsidRDefault="006C28B6" w:rsidP="006C28B6">
      <w:pPr>
        <w:pStyle w:val="Standard"/>
        <w:ind w:left="360"/>
        <w:jc w:val="both"/>
        <w:rPr>
          <w:rStyle w:val="a3"/>
          <w:rFonts w:cs="Times New Roman"/>
          <w:i w:val="0"/>
          <w:iCs w:val="0"/>
          <w:sz w:val="28"/>
          <w:szCs w:val="28"/>
        </w:rPr>
      </w:pPr>
    </w:p>
    <w:p w:rsidR="006C28B6" w:rsidRPr="006C28B6" w:rsidRDefault="006C28B6" w:rsidP="006C28B6">
      <w:pPr>
        <w:pStyle w:val="2"/>
        <w:spacing w:before="0" w:after="0" w:line="276" w:lineRule="atLeast"/>
        <w:jc w:val="both"/>
        <w:rPr>
          <w:rFonts w:ascii="Times New Roman" w:hAnsi="Times New Roman" w:cs="Times New Roman"/>
          <w:i w:val="0"/>
        </w:rPr>
      </w:pPr>
      <w:r w:rsidRPr="006C28B6">
        <w:rPr>
          <w:rStyle w:val="a3"/>
          <w:rFonts w:ascii="Times New Roman" w:eastAsia="Bwhebb" w:hAnsi="Times New Roman" w:cs="Times New Roman"/>
          <w:color w:val="000000"/>
          <w:spacing w:val="-1"/>
          <w:lang w:val="el-GR" w:eastAsia="zh-CN" w:bidi="ar-SA"/>
        </w:rPr>
        <w:t>Билет 29</w:t>
      </w:r>
    </w:p>
    <w:p w:rsidR="006C28B6" w:rsidRPr="006C28B6" w:rsidRDefault="006C28B6" w:rsidP="006C28B6">
      <w:pPr>
        <w:pStyle w:val="Standard"/>
        <w:numPr>
          <w:ilvl w:val="0"/>
          <w:numId w:val="29"/>
        </w:numPr>
        <w:spacing w:line="360" w:lineRule="auto"/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spacing w:val="-1"/>
          <w:sz w:val="28"/>
          <w:szCs w:val="28"/>
          <w:lang w:val="el-GR" w:bidi="ar-SA"/>
        </w:rPr>
        <w:t>Пророческая песнь Анны (1Цар. 2:1-10)</w:t>
      </w:r>
      <w:r w:rsidRPr="006C28B6">
        <w:rPr>
          <w:rFonts w:cs="Times New Roman"/>
          <w:sz w:val="28"/>
          <w:szCs w:val="28"/>
        </w:rPr>
        <w:t>.</w:t>
      </w:r>
    </w:p>
    <w:p w:rsidR="006C28B6" w:rsidRPr="006C28B6" w:rsidRDefault="006C28B6" w:rsidP="006C28B6">
      <w:pPr>
        <w:pStyle w:val="Standard"/>
        <w:numPr>
          <w:ilvl w:val="0"/>
          <w:numId w:val="29"/>
        </w:numPr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Пророк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Малахия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Автор, время, место и цель написания книги пророка </w:t>
      </w:r>
      <w:proofErr w:type="spellStart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>Малахии</w:t>
      </w:r>
      <w:proofErr w:type="spellEnd"/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bidi="ar-SA"/>
        </w:rPr>
        <w:t xml:space="preserve">. </w:t>
      </w:r>
      <w:r w:rsidRPr="006C28B6">
        <w:rPr>
          <w:rStyle w:val="a3"/>
          <w:rFonts w:eastAsia="Bwhebb" w:cs="Times New Roman"/>
          <w:i w:val="0"/>
          <w:color w:val="000000"/>
          <w:spacing w:val="-1"/>
          <w:sz w:val="28"/>
          <w:szCs w:val="28"/>
          <w:lang w:val="el-GR" w:bidi="ar-SA"/>
        </w:rPr>
        <w:t>Композиция и богословское значение книги.</w:t>
      </w:r>
    </w:p>
    <w:p w:rsidR="006C28B6" w:rsidRPr="006C28B6" w:rsidRDefault="006C28B6" w:rsidP="006C28B6">
      <w:pPr>
        <w:pStyle w:val="11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"День Господень" в книгах пророков </w:t>
      </w:r>
      <w:proofErr w:type="spellStart"/>
      <w:r w:rsidRPr="006C28B6">
        <w:rPr>
          <w:rFonts w:ascii="Times New Roman" w:hAnsi="Times New Roman" w:cs="Times New Roman"/>
          <w:color w:val="000000"/>
          <w:sz w:val="28"/>
          <w:szCs w:val="28"/>
        </w:rPr>
        <w:t>Амоса</w:t>
      </w:r>
      <w:proofErr w:type="spellEnd"/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 (5:18-20) и </w:t>
      </w:r>
      <w:proofErr w:type="spellStart"/>
      <w:r w:rsidRPr="006C28B6">
        <w:rPr>
          <w:rFonts w:ascii="Times New Roman" w:hAnsi="Times New Roman" w:cs="Times New Roman"/>
          <w:color w:val="000000"/>
          <w:sz w:val="28"/>
          <w:szCs w:val="28"/>
        </w:rPr>
        <w:t>Иоиля</w:t>
      </w:r>
      <w:proofErr w:type="spellEnd"/>
      <w:r w:rsidRPr="006C28B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C28B6">
        <w:rPr>
          <w:rFonts w:ascii="Times New Roman" w:hAnsi="Times New Roman" w:cs="Times New Roman"/>
          <w:sz w:val="28"/>
          <w:szCs w:val="28"/>
        </w:rPr>
        <w:t>1: 15; 2: 1-11</w:t>
      </w:r>
      <w:r w:rsidRPr="006C28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27B4" w:rsidRPr="006C28B6" w:rsidRDefault="00DA27B4">
      <w:pPr>
        <w:rPr>
          <w:rFonts w:ascii="Times New Roman" w:hAnsi="Times New Roman" w:cs="Times New Roman"/>
          <w:sz w:val="28"/>
          <w:szCs w:val="28"/>
        </w:rPr>
      </w:pPr>
    </w:p>
    <w:sectPr w:rsidR="00DA27B4" w:rsidRPr="006C28B6" w:rsidSect="0083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99" w:rsidRDefault="00A91499" w:rsidP="006304D4">
      <w:pPr>
        <w:spacing w:after="0" w:line="240" w:lineRule="auto"/>
      </w:pPr>
      <w:r>
        <w:separator/>
      </w:r>
    </w:p>
  </w:endnote>
  <w:endnote w:type="continuationSeparator" w:id="0">
    <w:p w:rsidR="00A91499" w:rsidRDefault="00A91499" w:rsidP="0063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99" w:rsidRDefault="00A91499" w:rsidP="006304D4">
      <w:pPr>
        <w:spacing w:after="0" w:line="240" w:lineRule="auto"/>
      </w:pPr>
      <w:r>
        <w:separator/>
      </w:r>
    </w:p>
  </w:footnote>
  <w:footnote w:type="continuationSeparator" w:id="0">
    <w:p w:rsidR="00A91499" w:rsidRDefault="00A91499" w:rsidP="0063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914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555F1B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8D577C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902382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C73CFD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4725E5"/>
    <w:multiLevelType w:val="multilevel"/>
    <w:tmpl w:val="0B08B20A"/>
    <w:lvl w:ilvl="0">
      <w:start w:val="19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1F60591B"/>
    <w:multiLevelType w:val="multilevel"/>
    <w:tmpl w:val="42A4FE78"/>
    <w:lvl w:ilvl="0">
      <w:start w:val="24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20936415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0D71918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6891ACE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7D6669F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A9721D"/>
    <w:multiLevelType w:val="multilevel"/>
    <w:tmpl w:val="332A2514"/>
    <w:lvl w:ilvl="0">
      <w:start w:val="16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2A7A3881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ADB3E75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178049F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75A2712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A0471AD"/>
    <w:multiLevelType w:val="multilevel"/>
    <w:tmpl w:val="8B721E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7">
    <w:nsid w:val="408C77F1"/>
    <w:multiLevelType w:val="multilevel"/>
    <w:tmpl w:val="3C46BF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3DC1057"/>
    <w:multiLevelType w:val="multilevel"/>
    <w:tmpl w:val="1160D8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458F3B29"/>
    <w:multiLevelType w:val="multilevel"/>
    <w:tmpl w:val="AA88CF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7EF5DE3"/>
    <w:multiLevelType w:val="multilevel"/>
    <w:tmpl w:val="3E6ACF78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48785D58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B41407C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2F832BE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A830F3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6E01FD3"/>
    <w:multiLevelType w:val="multilevel"/>
    <w:tmpl w:val="3D043A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6">
    <w:nsid w:val="571A4A19"/>
    <w:multiLevelType w:val="multilevel"/>
    <w:tmpl w:val="B2BED97A"/>
    <w:lvl w:ilvl="0">
      <w:start w:val="30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98A582F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DE9034D"/>
    <w:multiLevelType w:val="multilevel"/>
    <w:tmpl w:val="8E222880"/>
    <w:lvl w:ilvl="0">
      <w:start w:val="17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5F2305F4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61E5556B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2E95643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3F16945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5A662A3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6EF3C2F"/>
    <w:multiLevelType w:val="multilevel"/>
    <w:tmpl w:val="0C6AB30A"/>
    <w:lvl w:ilvl="0">
      <w:start w:val="2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69703CFA"/>
    <w:multiLevelType w:val="multilevel"/>
    <w:tmpl w:val="E6DAEE76"/>
    <w:lvl w:ilvl="0">
      <w:start w:val="29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A6326F4"/>
    <w:multiLevelType w:val="multilevel"/>
    <w:tmpl w:val="11C056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AA161C7"/>
    <w:multiLevelType w:val="multilevel"/>
    <w:tmpl w:val="B066C4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8">
    <w:nsid w:val="6B0C7D88"/>
    <w:multiLevelType w:val="multilevel"/>
    <w:tmpl w:val="4C3E5116"/>
    <w:lvl w:ilvl="0">
      <w:start w:val="9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>
    <w:nsid w:val="6B0F6B97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C04175D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6CBF3BA9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EC41B0C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0677920"/>
    <w:multiLevelType w:val="multilevel"/>
    <w:tmpl w:val="211A2D36"/>
    <w:lvl w:ilvl="0">
      <w:start w:val="26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>
    <w:nsid w:val="724C1E69"/>
    <w:multiLevelType w:val="multilevel"/>
    <w:tmpl w:val="BEF682F4"/>
    <w:styleLink w:val="WW8Num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A8C19D9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7E346F1B"/>
    <w:multiLevelType w:val="multilevel"/>
    <w:tmpl w:val="BEF682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7F6D5D64"/>
    <w:multiLevelType w:val="multilevel"/>
    <w:tmpl w:val="2AD824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8">
    <w:nsid w:val="7F9A0466"/>
    <w:multiLevelType w:val="multilevel"/>
    <w:tmpl w:val="C94CE434"/>
    <w:lvl w:ilvl="0">
      <w:start w:val="23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4"/>
  </w:num>
  <w:num w:numId="2">
    <w:abstractNumId w:val="46"/>
  </w:num>
  <w:num w:numId="3">
    <w:abstractNumId w:val="31"/>
  </w:num>
  <w:num w:numId="4">
    <w:abstractNumId w:val="41"/>
  </w:num>
  <w:num w:numId="5">
    <w:abstractNumId w:val="3"/>
  </w:num>
  <w:num w:numId="6">
    <w:abstractNumId w:val="21"/>
  </w:num>
  <w:num w:numId="7">
    <w:abstractNumId w:val="27"/>
  </w:num>
  <w:num w:numId="8">
    <w:abstractNumId w:val="29"/>
  </w:num>
  <w:num w:numId="9">
    <w:abstractNumId w:val="42"/>
  </w:num>
  <w:num w:numId="10">
    <w:abstractNumId w:val="39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40"/>
  </w:num>
  <w:num w:numId="16">
    <w:abstractNumId w:val="22"/>
  </w:num>
  <w:num w:numId="17">
    <w:abstractNumId w:val="33"/>
  </w:num>
  <w:num w:numId="18">
    <w:abstractNumId w:val="0"/>
  </w:num>
  <w:num w:numId="19">
    <w:abstractNumId w:val="45"/>
  </w:num>
  <w:num w:numId="20">
    <w:abstractNumId w:val="30"/>
  </w:num>
  <w:num w:numId="21">
    <w:abstractNumId w:val="14"/>
  </w:num>
  <w:num w:numId="22">
    <w:abstractNumId w:val="15"/>
  </w:num>
  <w:num w:numId="23">
    <w:abstractNumId w:val="9"/>
  </w:num>
  <w:num w:numId="24">
    <w:abstractNumId w:val="32"/>
  </w:num>
  <w:num w:numId="25">
    <w:abstractNumId w:val="24"/>
  </w:num>
  <w:num w:numId="26">
    <w:abstractNumId w:val="23"/>
  </w:num>
  <w:num w:numId="27">
    <w:abstractNumId w:val="8"/>
  </w:num>
  <w:num w:numId="28">
    <w:abstractNumId w:val="1"/>
  </w:num>
  <w:num w:numId="29">
    <w:abstractNumId w:val="2"/>
  </w:num>
  <w:num w:numId="30">
    <w:abstractNumId w:val="13"/>
  </w:num>
  <w:num w:numId="31">
    <w:abstractNumId w:val="17"/>
  </w:num>
  <w:num w:numId="32">
    <w:abstractNumId w:val="18"/>
  </w:num>
  <w:num w:numId="33">
    <w:abstractNumId w:val="36"/>
  </w:num>
  <w:num w:numId="34">
    <w:abstractNumId w:val="20"/>
  </w:num>
  <w:num w:numId="35">
    <w:abstractNumId w:val="38"/>
  </w:num>
  <w:num w:numId="36">
    <w:abstractNumId w:val="11"/>
  </w:num>
  <w:num w:numId="37">
    <w:abstractNumId w:val="28"/>
  </w:num>
  <w:num w:numId="38">
    <w:abstractNumId w:val="5"/>
  </w:num>
  <w:num w:numId="39">
    <w:abstractNumId w:val="34"/>
  </w:num>
  <w:num w:numId="40">
    <w:abstractNumId w:val="48"/>
  </w:num>
  <w:num w:numId="41">
    <w:abstractNumId w:val="6"/>
  </w:num>
  <w:num w:numId="42">
    <w:abstractNumId w:val="43"/>
  </w:num>
  <w:num w:numId="43">
    <w:abstractNumId w:val="35"/>
  </w:num>
  <w:num w:numId="44">
    <w:abstractNumId w:val="26"/>
  </w:num>
  <w:num w:numId="45">
    <w:abstractNumId w:val="37"/>
  </w:num>
  <w:num w:numId="46">
    <w:abstractNumId w:val="25"/>
  </w:num>
  <w:num w:numId="47">
    <w:abstractNumId w:val="19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09"/>
    <w:rsid w:val="00045610"/>
    <w:rsid w:val="001A627C"/>
    <w:rsid w:val="00234976"/>
    <w:rsid w:val="0029187C"/>
    <w:rsid w:val="00310739"/>
    <w:rsid w:val="00315154"/>
    <w:rsid w:val="00384114"/>
    <w:rsid w:val="00502CEE"/>
    <w:rsid w:val="00562A33"/>
    <w:rsid w:val="006000F3"/>
    <w:rsid w:val="006304D4"/>
    <w:rsid w:val="00633168"/>
    <w:rsid w:val="006C28B6"/>
    <w:rsid w:val="006F41B7"/>
    <w:rsid w:val="007C57E1"/>
    <w:rsid w:val="007C6E65"/>
    <w:rsid w:val="0081437A"/>
    <w:rsid w:val="00837E0C"/>
    <w:rsid w:val="00847FD4"/>
    <w:rsid w:val="00855882"/>
    <w:rsid w:val="00876C16"/>
    <w:rsid w:val="0094211E"/>
    <w:rsid w:val="00942FEF"/>
    <w:rsid w:val="00A33486"/>
    <w:rsid w:val="00A338D3"/>
    <w:rsid w:val="00A65417"/>
    <w:rsid w:val="00A91499"/>
    <w:rsid w:val="00AB616E"/>
    <w:rsid w:val="00B60477"/>
    <w:rsid w:val="00BC0968"/>
    <w:rsid w:val="00C95926"/>
    <w:rsid w:val="00CC187E"/>
    <w:rsid w:val="00D960D0"/>
    <w:rsid w:val="00DA27B4"/>
    <w:rsid w:val="00DC30FB"/>
    <w:rsid w:val="00E62CE3"/>
    <w:rsid w:val="00EE4796"/>
    <w:rsid w:val="00FA2A09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0C"/>
  </w:style>
  <w:style w:type="paragraph" w:styleId="1">
    <w:name w:val="heading 1"/>
    <w:basedOn w:val="a"/>
    <w:next w:val="a"/>
    <w:link w:val="10"/>
    <w:uiPriority w:val="9"/>
    <w:qFormat/>
    <w:rsid w:val="006C2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Standard"/>
    <w:next w:val="Textbody"/>
    <w:link w:val="20"/>
    <w:rsid w:val="00FA2A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7">
    <w:name w:val="heading 7"/>
    <w:basedOn w:val="Standard"/>
    <w:next w:val="Standard"/>
    <w:link w:val="70"/>
    <w:rsid w:val="00FA2A09"/>
    <w:pPr>
      <w:keepNext/>
      <w:ind w:left="3600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A09"/>
    <w:rPr>
      <w:rFonts w:ascii="Arial" w:eastAsia="Times New Roman" w:hAnsi="Arial" w:cs="Arial"/>
      <w:b/>
      <w:bCs/>
      <w:i/>
      <w:iCs/>
      <w:kern w:val="3"/>
      <w:sz w:val="28"/>
      <w:szCs w:val="28"/>
      <w:lang w:eastAsia="ar-SA" w:bidi="hi-IN"/>
    </w:rPr>
  </w:style>
  <w:style w:type="character" w:customStyle="1" w:styleId="70">
    <w:name w:val="Заголовок 7 Знак"/>
    <w:basedOn w:val="a0"/>
    <w:link w:val="7"/>
    <w:rsid w:val="00FA2A09"/>
    <w:rPr>
      <w:rFonts w:ascii="Times New Roman" w:eastAsia="DejaVu Sans" w:hAnsi="Times New Roman" w:cs="DejaVu Sans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FA2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2A09"/>
    <w:pPr>
      <w:spacing w:after="120"/>
    </w:pPr>
  </w:style>
  <w:style w:type="character" w:styleId="a3">
    <w:name w:val="Emphasis"/>
    <w:rsid w:val="00FA2A09"/>
    <w:rPr>
      <w:i/>
      <w:iCs/>
    </w:rPr>
  </w:style>
  <w:style w:type="numbering" w:customStyle="1" w:styleId="WW8Num68">
    <w:name w:val="WW8Num68"/>
    <w:basedOn w:val="a2"/>
    <w:rsid w:val="00FA2A09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63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4D4"/>
  </w:style>
  <w:style w:type="paragraph" w:styleId="a6">
    <w:name w:val="footer"/>
    <w:basedOn w:val="a"/>
    <w:link w:val="a7"/>
    <w:uiPriority w:val="99"/>
    <w:unhideWhenUsed/>
    <w:rsid w:val="0063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4D4"/>
  </w:style>
  <w:style w:type="paragraph" w:customStyle="1" w:styleId="11">
    <w:name w:val="Обычный1"/>
    <w:rsid w:val="006F41B7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8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1">
    <w:name w:val="FR1"/>
    <w:rsid w:val="006C2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lib.ru/vzav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-m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Выдрин</dc:creator>
  <cp:keywords/>
  <dc:description/>
  <cp:lastModifiedBy>Михаил</cp:lastModifiedBy>
  <cp:revision>4</cp:revision>
  <dcterms:created xsi:type="dcterms:W3CDTF">2016-10-17T11:58:00Z</dcterms:created>
  <dcterms:modified xsi:type="dcterms:W3CDTF">2016-10-19T11:17:00Z</dcterms:modified>
</cp:coreProperties>
</file>